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05FB" w14:textId="77777777" w:rsidR="00F45F34" w:rsidRDefault="00F45F34" w:rsidP="127602B4">
      <w:pPr>
        <w:shd w:val="clear" w:color="auto" w:fill="FFFFFF" w:themeFill="background1"/>
        <w:spacing w:after="150"/>
        <w:jc w:val="center"/>
        <w:rPr>
          <w:rFonts w:ascii="Helvetica" w:hAnsi="Helvetica"/>
          <w:b/>
          <w:bCs/>
          <w:color w:val="335891"/>
          <w:sz w:val="27"/>
          <w:szCs w:val="27"/>
        </w:rPr>
      </w:pPr>
    </w:p>
    <w:p w14:paraId="457EF12C" w14:textId="0480262B" w:rsidR="00AA2C6D" w:rsidRPr="00F45F34" w:rsidRDefault="00AA2C6D" w:rsidP="127602B4">
      <w:pPr>
        <w:shd w:val="clear" w:color="auto" w:fill="FFFFFF" w:themeFill="background1"/>
        <w:spacing w:after="150"/>
        <w:jc w:val="center"/>
        <w:rPr>
          <w:rFonts w:ascii="Helvetica" w:hAnsi="Helvetica"/>
          <w:sz w:val="21"/>
          <w:szCs w:val="21"/>
        </w:rPr>
      </w:pPr>
      <w:r w:rsidRPr="00F45F34">
        <w:rPr>
          <w:rFonts w:ascii="Helvetica" w:hAnsi="Helvetica"/>
          <w:b/>
          <w:bCs/>
          <w:sz w:val="27"/>
          <w:szCs w:val="27"/>
        </w:rPr>
        <w:t>W</w:t>
      </w:r>
      <w:r w:rsidR="00A20979" w:rsidRPr="00F45F34">
        <w:rPr>
          <w:rFonts w:ascii="Helvetica" w:hAnsi="Helvetica"/>
          <w:b/>
          <w:bCs/>
          <w:sz w:val="27"/>
          <w:szCs w:val="27"/>
        </w:rPr>
        <w:t>oonsocket</w:t>
      </w:r>
      <w:r w:rsidRPr="00F45F34">
        <w:rPr>
          <w:rFonts w:ascii="Helvetica" w:hAnsi="Helvetica"/>
          <w:b/>
          <w:bCs/>
          <w:sz w:val="27"/>
          <w:szCs w:val="27"/>
        </w:rPr>
        <w:t xml:space="preserve"> Education Center Policies and Procedures</w:t>
      </w:r>
      <w:r w:rsidRPr="00F45F34">
        <w:br/>
      </w:r>
      <w:r w:rsidR="00F64748" w:rsidRPr="00F45F34">
        <w:rPr>
          <w:rFonts w:ascii="Helvetica" w:hAnsi="Helvetica"/>
          <w:sz w:val="21"/>
          <w:szCs w:val="21"/>
        </w:rPr>
        <w:t>Effective 4</w:t>
      </w:r>
      <w:r w:rsidRPr="00F45F34">
        <w:rPr>
          <w:rFonts w:ascii="Helvetica" w:hAnsi="Helvetica"/>
          <w:sz w:val="21"/>
          <w:szCs w:val="21"/>
        </w:rPr>
        <w:t>/1</w:t>
      </w:r>
      <w:r w:rsidR="00A20979" w:rsidRPr="00F45F34">
        <w:rPr>
          <w:rFonts w:ascii="Helvetica" w:hAnsi="Helvetica"/>
          <w:sz w:val="21"/>
          <w:szCs w:val="21"/>
        </w:rPr>
        <w:t>/2022</w:t>
      </w:r>
    </w:p>
    <w:p w14:paraId="136D89F7" w14:textId="6ED5CBCD" w:rsidR="00AA2C6D" w:rsidRPr="00F45F34" w:rsidRDefault="00AA2C6D" w:rsidP="127602B4">
      <w:pPr>
        <w:shd w:val="clear" w:color="auto" w:fill="FFFFFF" w:themeFill="background1"/>
        <w:spacing w:after="150"/>
      </w:pPr>
      <w:r w:rsidRPr="00F45F34">
        <w:rPr>
          <w:rFonts w:ascii="Helvetica" w:hAnsi="Helvetica"/>
          <w:b/>
          <w:bCs/>
          <w:sz w:val="21"/>
          <w:szCs w:val="21"/>
        </w:rPr>
        <w:t>DEFINITION</w:t>
      </w:r>
      <w:r w:rsidRPr="00F45F34">
        <w:br/>
      </w:r>
      <w:r w:rsidRPr="00F45F34">
        <w:rPr>
          <w:rFonts w:ascii="Helvetica" w:hAnsi="Helvetica"/>
          <w:sz w:val="21"/>
          <w:szCs w:val="21"/>
        </w:rPr>
        <w:t>W</w:t>
      </w:r>
      <w:r w:rsidR="00893D0E" w:rsidRPr="00F45F34">
        <w:rPr>
          <w:rFonts w:ascii="Helvetica" w:hAnsi="Helvetica"/>
          <w:sz w:val="21"/>
          <w:szCs w:val="21"/>
        </w:rPr>
        <w:t>oonsocket</w:t>
      </w:r>
      <w:r w:rsidRPr="00F45F34">
        <w:rPr>
          <w:rFonts w:ascii="Helvetica" w:hAnsi="Helvetica"/>
          <w:sz w:val="21"/>
          <w:szCs w:val="21"/>
        </w:rPr>
        <w:t xml:space="preserve"> Education Center is a facility whose operations, management, and supervision are provided</w:t>
      </w:r>
      <w:r w:rsidR="00F64748" w:rsidRPr="00F45F34">
        <w:rPr>
          <w:rFonts w:ascii="Helvetica" w:hAnsi="Helvetica"/>
          <w:sz w:val="21"/>
          <w:szCs w:val="21"/>
        </w:rPr>
        <w:t xml:space="preserve"> for by </w:t>
      </w:r>
      <w:r w:rsidRPr="00F45F34">
        <w:rPr>
          <w:rFonts w:ascii="Helvetica" w:hAnsi="Helvetica"/>
          <w:sz w:val="21"/>
          <w:szCs w:val="21"/>
        </w:rPr>
        <w:t>Rhode Island Office of t</w:t>
      </w:r>
      <w:r w:rsidR="00F64748" w:rsidRPr="00F45F34">
        <w:rPr>
          <w:rFonts w:ascii="Helvetica" w:hAnsi="Helvetica"/>
          <w:sz w:val="21"/>
          <w:szCs w:val="21"/>
        </w:rPr>
        <w:t>he Postsecondary Commissioner (</w:t>
      </w:r>
      <w:r w:rsidRPr="00F45F34">
        <w:rPr>
          <w:rFonts w:ascii="Helvetica" w:hAnsi="Helvetica"/>
          <w:sz w:val="21"/>
          <w:szCs w:val="21"/>
        </w:rPr>
        <w:t xml:space="preserve">OPC). The center is an innovative facility </w:t>
      </w:r>
      <w:r w:rsidR="00F64748" w:rsidRPr="00F45F34">
        <w:rPr>
          <w:rFonts w:ascii="Helvetica" w:hAnsi="Helvetica"/>
          <w:sz w:val="21"/>
          <w:szCs w:val="21"/>
        </w:rPr>
        <w:t>that</w:t>
      </w:r>
      <w:r w:rsidRPr="00F45F34">
        <w:rPr>
          <w:rFonts w:ascii="Helvetica" w:hAnsi="Helvetica"/>
          <w:sz w:val="21"/>
          <w:szCs w:val="21"/>
        </w:rPr>
        <w:t xml:space="preserve"> unite</w:t>
      </w:r>
      <w:r w:rsidR="00F64748" w:rsidRPr="00F45F34">
        <w:rPr>
          <w:rFonts w:ascii="Helvetica" w:hAnsi="Helvetica"/>
          <w:sz w:val="21"/>
          <w:szCs w:val="21"/>
        </w:rPr>
        <w:t>s</w:t>
      </w:r>
      <w:r w:rsidRPr="00F45F34">
        <w:rPr>
          <w:rFonts w:ascii="Helvetica" w:hAnsi="Helvetica"/>
          <w:sz w:val="21"/>
          <w:szCs w:val="21"/>
        </w:rPr>
        <w:t xml:space="preserve"> higher education, business, industry, and community partners to serve the workforce and community needs of the region.</w:t>
      </w:r>
    </w:p>
    <w:p w14:paraId="25FC4519" w14:textId="77777777" w:rsidR="00AA2C6D" w:rsidRDefault="00AA2C6D" w:rsidP="00AA2C6D">
      <w:pPr>
        <w:shd w:val="clear" w:color="auto" w:fill="FFFFFF"/>
        <w:spacing w:after="150"/>
        <w:rPr>
          <w:color w:val="000000"/>
        </w:rPr>
      </w:pPr>
      <w:r w:rsidRPr="00F45F34">
        <w:rPr>
          <w:rFonts w:ascii="Helvetica" w:hAnsi="Helvetica"/>
          <w:b/>
          <w:bCs/>
          <w:sz w:val="21"/>
          <w:szCs w:val="21"/>
        </w:rPr>
        <w:t>MISSION</w:t>
      </w:r>
      <w:r w:rsidRPr="00F45F34">
        <w:rPr>
          <w:rFonts w:ascii="Helvetica" w:hAnsi="Helvetica"/>
          <w:sz w:val="21"/>
          <w:szCs w:val="21"/>
        </w:rPr>
        <w:br/>
        <w:t xml:space="preserve">To serve as a host facility coordinating efforts of postsecondary institutions in providing education and workforce training responsive </w:t>
      </w:r>
      <w:r>
        <w:rPr>
          <w:rFonts w:ascii="Helvetica" w:hAnsi="Helvetica"/>
          <w:color w:val="333333"/>
          <w:sz w:val="21"/>
          <w:szCs w:val="21"/>
        </w:rPr>
        <w:t>to the needs of students, employers, and Rhode Island.</w:t>
      </w:r>
    </w:p>
    <w:p w14:paraId="1926B41F" w14:textId="77777777" w:rsidR="00AA2C6D" w:rsidRPr="00F45F34" w:rsidRDefault="00AA2C6D" w:rsidP="00AA2C6D">
      <w:pPr>
        <w:shd w:val="clear" w:color="auto" w:fill="FFFFFF"/>
        <w:spacing w:after="150"/>
      </w:pPr>
      <w:r w:rsidRPr="00F45F34">
        <w:rPr>
          <w:rFonts w:ascii="Helvetica" w:hAnsi="Helvetica"/>
          <w:b/>
          <w:bCs/>
          <w:sz w:val="21"/>
          <w:szCs w:val="21"/>
        </w:rPr>
        <w:t>RESPONSIBILITIES</w:t>
      </w:r>
      <w:r w:rsidRPr="00F45F34">
        <w:rPr>
          <w:rFonts w:ascii="Helvetica" w:hAnsi="Helvetica"/>
          <w:sz w:val="21"/>
          <w:szCs w:val="21"/>
        </w:rPr>
        <w:br/>
        <w:t>Responsibilities of the OPC’s center staff include but are not limited to: conducting needs assessments, strategic planning, selecting or brokering courses and programs, coordinating and marketing services, facility maintenance and assuring the quality of delivery.</w:t>
      </w:r>
    </w:p>
    <w:p w14:paraId="6B416F5E" w14:textId="77777777" w:rsidR="00AA2C6D" w:rsidRPr="00F45F34" w:rsidRDefault="00AA2C6D" w:rsidP="00AA2C6D">
      <w:pPr>
        <w:shd w:val="clear" w:color="auto" w:fill="FFFFFF"/>
        <w:spacing w:after="150"/>
      </w:pPr>
      <w:r w:rsidRPr="00F45F34">
        <w:rPr>
          <w:rFonts w:ascii="Helvetica" w:hAnsi="Helvetica"/>
          <w:b/>
          <w:bCs/>
          <w:sz w:val="21"/>
          <w:szCs w:val="21"/>
        </w:rPr>
        <w:t>GOALS</w:t>
      </w:r>
      <w:r w:rsidRPr="00F45F34">
        <w:rPr>
          <w:rFonts w:ascii="Helvetica" w:hAnsi="Helvetica"/>
          <w:sz w:val="21"/>
          <w:szCs w:val="21"/>
        </w:rPr>
        <w:br/>
        <w:t>The OPC shall strive to meet the following goals regarding the center:</w:t>
      </w:r>
    </w:p>
    <w:p w14:paraId="502368A3" w14:textId="77777777" w:rsidR="00AA2C6D" w:rsidRPr="00F45F34" w:rsidRDefault="00AA2C6D" w:rsidP="00AA2C6D">
      <w:pPr>
        <w:numPr>
          <w:ilvl w:val="0"/>
          <w:numId w:val="1"/>
        </w:numPr>
        <w:shd w:val="clear" w:color="auto" w:fill="FFFFFF"/>
        <w:rPr>
          <w:rFonts w:eastAsia="Times New Roman"/>
        </w:rPr>
      </w:pPr>
      <w:r w:rsidRPr="00F45F34">
        <w:rPr>
          <w:rFonts w:ascii="Helvetica" w:eastAsia="Times New Roman" w:hAnsi="Helvetica"/>
          <w:sz w:val="21"/>
          <w:szCs w:val="21"/>
        </w:rPr>
        <w:t>To provide enhanced access to postsecondary education in Rhode Island.</w:t>
      </w:r>
    </w:p>
    <w:p w14:paraId="570DDDB6" w14:textId="77777777" w:rsidR="00AA2C6D" w:rsidRPr="00F45F34" w:rsidRDefault="00AA2C6D" w:rsidP="00AA2C6D">
      <w:pPr>
        <w:numPr>
          <w:ilvl w:val="0"/>
          <w:numId w:val="1"/>
        </w:numPr>
        <w:shd w:val="clear" w:color="auto" w:fill="FFFFFF"/>
        <w:rPr>
          <w:rFonts w:eastAsia="Times New Roman"/>
        </w:rPr>
      </w:pPr>
      <w:r w:rsidRPr="00F45F34">
        <w:rPr>
          <w:rFonts w:ascii="Helvetica" w:eastAsia="Times New Roman" w:hAnsi="Helvetica"/>
          <w:sz w:val="21"/>
          <w:szCs w:val="21"/>
        </w:rPr>
        <w:t>To meet the needs of the region’s workforce with quality education and training programs.</w:t>
      </w:r>
    </w:p>
    <w:p w14:paraId="07BFC37A" w14:textId="77777777" w:rsidR="00AA2C6D" w:rsidRPr="00F45F34" w:rsidRDefault="00AA2C6D" w:rsidP="00AA2C6D">
      <w:pPr>
        <w:numPr>
          <w:ilvl w:val="0"/>
          <w:numId w:val="1"/>
        </w:numPr>
        <w:shd w:val="clear" w:color="auto" w:fill="FFFFFF"/>
        <w:rPr>
          <w:rFonts w:eastAsia="Times New Roman"/>
        </w:rPr>
      </w:pPr>
      <w:r w:rsidRPr="00F45F34">
        <w:rPr>
          <w:rFonts w:ascii="Helvetica" w:eastAsia="Times New Roman" w:hAnsi="Helvetica"/>
          <w:sz w:val="21"/>
          <w:szCs w:val="21"/>
        </w:rPr>
        <w:t>To promote a climate of cooperation among postsecondary institutions, governments, and businesses.</w:t>
      </w:r>
    </w:p>
    <w:p w14:paraId="77B182D2" w14:textId="77777777" w:rsidR="00AA2C6D" w:rsidRPr="00F45F34" w:rsidRDefault="00AA2C6D" w:rsidP="00AA2C6D">
      <w:pPr>
        <w:numPr>
          <w:ilvl w:val="0"/>
          <w:numId w:val="1"/>
        </w:numPr>
        <w:shd w:val="clear" w:color="auto" w:fill="FFFFFF"/>
        <w:rPr>
          <w:rFonts w:eastAsia="Times New Roman"/>
        </w:rPr>
      </w:pPr>
      <w:r w:rsidRPr="00F45F34">
        <w:rPr>
          <w:rFonts w:ascii="Helvetica" w:eastAsia="Times New Roman" w:hAnsi="Helvetica"/>
          <w:sz w:val="21"/>
          <w:szCs w:val="21"/>
        </w:rPr>
        <w:t>To position Rhode Island as a technologically advanced area, helping to create a skilled and trained workforce, and facilitating the economic development of the state.</w:t>
      </w:r>
    </w:p>
    <w:p w14:paraId="3C425C80" w14:textId="77777777" w:rsidR="00AA2C6D" w:rsidRPr="00F45F34" w:rsidRDefault="00AA2C6D" w:rsidP="00AA2C6D">
      <w:pPr>
        <w:numPr>
          <w:ilvl w:val="0"/>
          <w:numId w:val="1"/>
        </w:numPr>
        <w:shd w:val="clear" w:color="auto" w:fill="FFFFFF"/>
        <w:rPr>
          <w:rFonts w:eastAsia="Times New Roman"/>
        </w:rPr>
      </w:pPr>
      <w:r w:rsidRPr="00F45F34">
        <w:rPr>
          <w:rFonts w:ascii="Helvetica" w:eastAsia="Times New Roman" w:hAnsi="Helvetica"/>
          <w:sz w:val="21"/>
          <w:szCs w:val="21"/>
        </w:rPr>
        <w:t>To facilitate the integration of educational goals and career development of the citizens of Rhode Island.</w:t>
      </w:r>
    </w:p>
    <w:p w14:paraId="5C17F827" w14:textId="77777777" w:rsidR="00AA2C6D" w:rsidRPr="00F45F34" w:rsidRDefault="00AA2C6D" w:rsidP="00AA2C6D">
      <w:pPr>
        <w:shd w:val="clear" w:color="auto" w:fill="FFFFFF"/>
        <w:spacing w:after="150"/>
        <w:jc w:val="center"/>
      </w:pPr>
      <w:r w:rsidRPr="00F45F34">
        <w:rPr>
          <w:rFonts w:ascii="Helvetica" w:hAnsi="Helvetica"/>
          <w:b/>
          <w:bCs/>
          <w:sz w:val="21"/>
          <w:szCs w:val="21"/>
        </w:rPr>
        <w:t>RESOURCES</w:t>
      </w:r>
    </w:p>
    <w:p w14:paraId="7FE22FDA" w14:textId="4DD5D4E7" w:rsidR="00AA2C6D" w:rsidRPr="00F45F34" w:rsidRDefault="00AA2C6D" w:rsidP="00AA2C6D">
      <w:pPr>
        <w:shd w:val="clear" w:color="auto" w:fill="FFFFFF"/>
        <w:spacing w:after="150"/>
      </w:pPr>
      <w:r w:rsidRPr="00F45F34">
        <w:rPr>
          <w:rFonts w:ascii="Helvetica" w:hAnsi="Helvetica"/>
          <w:b/>
          <w:bCs/>
          <w:sz w:val="21"/>
          <w:szCs w:val="21"/>
        </w:rPr>
        <w:t>COMPUTER LABS</w:t>
      </w:r>
      <w:r w:rsidRPr="00F45F34">
        <w:rPr>
          <w:rFonts w:ascii="Helvetica" w:hAnsi="Helvetica"/>
          <w:sz w:val="21"/>
          <w:szCs w:val="21"/>
        </w:rPr>
        <w:br/>
        <w:t xml:space="preserve">The center maintains computer labs to be used by collaborating institutions or businesses for the delivery of computer-based credit and non-credit courses. </w:t>
      </w:r>
    </w:p>
    <w:p w14:paraId="6ECA2B2E" w14:textId="77777777" w:rsidR="00F45F34" w:rsidRDefault="00AA2C6D" w:rsidP="00EC3D5E">
      <w:pPr>
        <w:shd w:val="clear" w:color="auto" w:fill="FFFFFF"/>
        <w:spacing w:after="150"/>
        <w:rPr>
          <w:rFonts w:ascii="Helvetica" w:hAnsi="Helvetica"/>
          <w:sz w:val="21"/>
          <w:szCs w:val="21"/>
        </w:rPr>
      </w:pPr>
      <w:r w:rsidRPr="00F45F34">
        <w:rPr>
          <w:rFonts w:ascii="Helvetica" w:hAnsi="Helvetica"/>
          <w:sz w:val="21"/>
          <w:szCs w:val="21"/>
        </w:rPr>
        <w:t>The computer lab(s) may be reserved on an as-needed basis for open lab, special topics, short-term training, college credit courses, etc. Please refer to the Room Request Form for scheduling. The institution reserving the lab will be expected to have an instructor in the computer lab during the time it is scheduled for use.</w:t>
      </w:r>
    </w:p>
    <w:p w14:paraId="484ED76C" w14:textId="2ECFA3C3" w:rsidR="00AA2C6D" w:rsidRDefault="00AA2C6D" w:rsidP="00EC3D5E">
      <w:pPr>
        <w:shd w:val="clear" w:color="auto" w:fill="FFFFFF"/>
        <w:spacing w:after="150"/>
        <w:rPr>
          <w:color w:val="000000"/>
        </w:rPr>
      </w:pPr>
      <w:r w:rsidRPr="00F45F34">
        <w:br/>
      </w:r>
      <w:r w:rsidRPr="00F45F34">
        <w:rPr>
          <w:rFonts w:ascii="Helvetica" w:hAnsi="Helvetica"/>
          <w:b/>
          <w:bCs/>
          <w:sz w:val="21"/>
          <w:szCs w:val="21"/>
        </w:rPr>
        <w:t>PUBLICIZING CLASSES</w:t>
      </w:r>
      <w:r w:rsidRPr="00F45F34">
        <w:br/>
      </w:r>
      <w:r w:rsidRPr="00F45F34">
        <w:rPr>
          <w:rFonts w:ascii="Helvetica" w:hAnsi="Helvetica"/>
          <w:sz w:val="21"/>
          <w:szCs w:val="21"/>
        </w:rPr>
        <w:t xml:space="preserve">The center publishes a list </w:t>
      </w:r>
      <w:r w:rsidRPr="127602B4">
        <w:rPr>
          <w:rFonts w:ascii="Helvetica" w:hAnsi="Helvetica"/>
          <w:color w:val="333333"/>
          <w:sz w:val="21"/>
          <w:szCs w:val="21"/>
        </w:rPr>
        <w:t xml:space="preserve">of all courses at the center on </w:t>
      </w:r>
      <w:r w:rsidR="00EC3D5E">
        <w:rPr>
          <w:rFonts w:ascii="Helvetica" w:hAnsi="Helvetica"/>
          <w:color w:val="333333"/>
          <w:sz w:val="21"/>
          <w:szCs w:val="21"/>
        </w:rPr>
        <w:t>this</w:t>
      </w:r>
      <w:r w:rsidRPr="127602B4">
        <w:rPr>
          <w:rFonts w:ascii="Helvetica" w:hAnsi="Helvetica"/>
          <w:color w:val="333333"/>
          <w:sz w:val="21"/>
          <w:szCs w:val="21"/>
        </w:rPr>
        <w:t xml:space="preserve"> website</w:t>
      </w:r>
      <w:r w:rsidRPr="00EC3D5E">
        <w:rPr>
          <w:rFonts w:ascii="Helvetica" w:hAnsi="Helvetica"/>
          <w:color w:val="2E74B5" w:themeColor="accent1" w:themeShade="BF"/>
          <w:sz w:val="21"/>
          <w:szCs w:val="21"/>
        </w:rPr>
        <w:t xml:space="preserve">. </w:t>
      </w:r>
      <w:r w:rsidRPr="127602B4">
        <w:rPr>
          <w:rFonts w:ascii="Helvetica" w:hAnsi="Helvetica"/>
          <w:color w:val="333333"/>
          <w:sz w:val="21"/>
          <w:szCs w:val="21"/>
        </w:rPr>
        <w:t>It includes links to registration information, contact information, and the specific courses that will be offered. If desired, the center can help promote classes and bookings open to the public through its social media properties.</w:t>
      </w:r>
    </w:p>
    <w:p w14:paraId="40BE5890" w14:textId="5E5AB24D" w:rsidR="00AA2C6D" w:rsidRDefault="00AA2C6D" w:rsidP="127602B4">
      <w:pPr>
        <w:shd w:val="clear" w:color="auto" w:fill="FFFFFF" w:themeFill="background1"/>
        <w:spacing w:after="150"/>
        <w:rPr>
          <w:color w:val="000000"/>
        </w:rPr>
      </w:pPr>
      <w:r w:rsidRPr="127602B4">
        <w:rPr>
          <w:rFonts w:ascii="Helvetica" w:hAnsi="Helvetica"/>
          <w:color w:val="333333"/>
          <w:sz w:val="21"/>
          <w:szCs w:val="21"/>
        </w:rPr>
        <w:t>To avoid confusion, please use the correct title of our facility in all advertising, press releases, digital media, social media, and print materials: W</w:t>
      </w:r>
      <w:r w:rsidR="00893D0E" w:rsidRPr="127602B4">
        <w:rPr>
          <w:rFonts w:ascii="Helvetica" w:hAnsi="Helvetica"/>
          <w:color w:val="333333"/>
          <w:sz w:val="21"/>
          <w:szCs w:val="21"/>
        </w:rPr>
        <w:t>oonsocket</w:t>
      </w:r>
      <w:r w:rsidRPr="127602B4">
        <w:rPr>
          <w:rFonts w:ascii="Helvetica" w:hAnsi="Helvetica"/>
          <w:color w:val="333333"/>
          <w:sz w:val="21"/>
          <w:szCs w:val="21"/>
        </w:rPr>
        <w:t xml:space="preserve"> Education Center. We are happy to display your flyers, brochures, posters, or other publications advertising your offerings. Please provide them to the center staff as early as possible to ensure timely posting.</w:t>
      </w:r>
    </w:p>
    <w:p w14:paraId="37ED8311" w14:textId="77777777" w:rsidR="00F45F34" w:rsidRDefault="00F45F34" w:rsidP="00AA2C6D">
      <w:pPr>
        <w:shd w:val="clear" w:color="auto" w:fill="FFFFFF"/>
        <w:spacing w:after="150"/>
        <w:rPr>
          <w:rFonts w:ascii="Helvetica" w:hAnsi="Helvetica"/>
          <w:b/>
          <w:bCs/>
          <w:color w:val="335891"/>
          <w:sz w:val="21"/>
          <w:szCs w:val="21"/>
        </w:rPr>
      </w:pPr>
    </w:p>
    <w:p w14:paraId="386F7A76" w14:textId="77777777" w:rsidR="00F45F34" w:rsidRDefault="00F45F34" w:rsidP="00AA2C6D">
      <w:pPr>
        <w:shd w:val="clear" w:color="auto" w:fill="FFFFFF"/>
        <w:spacing w:after="150"/>
        <w:rPr>
          <w:rFonts w:ascii="Helvetica" w:hAnsi="Helvetica"/>
          <w:b/>
          <w:bCs/>
          <w:color w:val="335891"/>
          <w:sz w:val="21"/>
          <w:szCs w:val="21"/>
        </w:rPr>
      </w:pPr>
    </w:p>
    <w:p w14:paraId="217AF2BF" w14:textId="77777777" w:rsidR="00F45F34" w:rsidRDefault="00F45F34" w:rsidP="00AA2C6D">
      <w:pPr>
        <w:shd w:val="clear" w:color="auto" w:fill="FFFFFF"/>
        <w:spacing w:after="150"/>
        <w:rPr>
          <w:rFonts w:ascii="Helvetica" w:hAnsi="Helvetica"/>
          <w:b/>
          <w:bCs/>
          <w:color w:val="335891"/>
          <w:sz w:val="21"/>
          <w:szCs w:val="21"/>
        </w:rPr>
      </w:pPr>
    </w:p>
    <w:p w14:paraId="384F534B" w14:textId="77777777" w:rsidR="00F45F34" w:rsidRDefault="00F45F34" w:rsidP="00AA2C6D">
      <w:pPr>
        <w:shd w:val="clear" w:color="auto" w:fill="FFFFFF"/>
        <w:spacing w:after="150"/>
        <w:rPr>
          <w:rFonts w:ascii="Helvetica" w:hAnsi="Helvetica"/>
          <w:b/>
          <w:bCs/>
          <w:color w:val="335891"/>
          <w:sz w:val="21"/>
          <w:szCs w:val="21"/>
        </w:rPr>
      </w:pPr>
    </w:p>
    <w:p w14:paraId="0E32514E" w14:textId="04BF41E3" w:rsidR="00AA2C6D" w:rsidRPr="00F45F34" w:rsidRDefault="00AA2C6D" w:rsidP="00AA2C6D">
      <w:pPr>
        <w:shd w:val="clear" w:color="auto" w:fill="FFFFFF"/>
        <w:spacing w:after="150"/>
      </w:pPr>
      <w:r w:rsidRPr="00F45F34">
        <w:rPr>
          <w:rFonts w:ascii="Helvetica" w:hAnsi="Helvetica"/>
          <w:b/>
          <w:bCs/>
          <w:sz w:val="21"/>
          <w:szCs w:val="21"/>
        </w:rPr>
        <w:t>AUDIO/VISUAL REQUESTS &amp; TECHNICAL ASSISTANCE</w:t>
      </w:r>
      <w:r w:rsidRPr="00F45F34">
        <w:rPr>
          <w:rFonts w:ascii="Helvetica" w:hAnsi="Helvetica"/>
          <w:sz w:val="21"/>
          <w:szCs w:val="21"/>
        </w:rPr>
        <w:br/>
        <w:t>A/V and other equipment needs must be requested no later than two business days in advance of the needed date. </w:t>
      </w:r>
    </w:p>
    <w:p w14:paraId="70B0C3B4" w14:textId="77777777" w:rsidR="00AA2C6D" w:rsidRPr="00F45F34" w:rsidRDefault="00AA2C6D" w:rsidP="00AA2C6D">
      <w:pPr>
        <w:shd w:val="clear" w:color="auto" w:fill="FFFFFF"/>
        <w:spacing w:after="150"/>
      </w:pPr>
      <w:r w:rsidRPr="00F45F34">
        <w:rPr>
          <w:rFonts w:ascii="Helvetica" w:hAnsi="Helvetica"/>
          <w:sz w:val="21"/>
          <w:szCs w:val="21"/>
        </w:rPr>
        <w:t>In-house technical assistance is available to organizations that rent center facilities. For routine service, the fee is included in the room charge. However, if dedicated service is needed (or extended support is required to resolve an issue), a fee of $75 per hour may be charged.</w:t>
      </w:r>
    </w:p>
    <w:p w14:paraId="5E8613FF" w14:textId="563B3611" w:rsidR="00AA2C6D" w:rsidRPr="00F45F34" w:rsidRDefault="00AA2C6D" w:rsidP="00AA2C6D">
      <w:pPr>
        <w:shd w:val="clear" w:color="auto" w:fill="FFFFFF"/>
        <w:spacing w:after="150"/>
      </w:pPr>
      <w:r w:rsidRPr="00F45F34">
        <w:rPr>
          <w:rFonts w:ascii="Helvetica" w:hAnsi="Helvetica"/>
          <w:sz w:val="21"/>
          <w:szCs w:val="21"/>
        </w:rPr>
        <w:t xml:space="preserve">If organizations choose to use their own equipment (e.g., laptop) and need extended technical assistance, a $75 per hour minimum technical service charge will be assessed. Users must schedule time to test and troubleshoot non-center owned equipment. </w:t>
      </w:r>
    </w:p>
    <w:p w14:paraId="3680740F" w14:textId="6FF75B1F" w:rsidR="00AA2C6D" w:rsidRDefault="00AA2C6D" w:rsidP="127602B4">
      <w:pPr>
        <w:shd w:val="clear" w:color="auto" w:fill="FFFFFF" w:themeFill="background1"/>
        <w:spacing w:after="150"/>
        <w:rPr>
          <w:color w:val="000000"/>
        </w:rPr>
      </w:pPr>
      <w:r w:rsidRPr="00F45F34">
        <w:rPr>
          <w:rFonts w:ascii="Helvetica" w:hAnsi="Helvetica"/>
          <w:sz w:val="21"/>
          <w:szCs w:val="21"/>
        </w:rPr>
        <w:t>Last minute requests for equipment or technical assistance may not available.</w:t>
      </w:r>
      <w:r w:rsidRPr="00F45F34">
        <w:br/>
      </w:r>
      <w:r w:rsidRPr="00F45F34">
        <w:br/>
      </w:r>
      <w:r w:rsidRPr="00F45F34">
        <w:rPr>
          <w:rFonts w:ascii="Helvetica" w:hAnsi="Helvetica"/>
          <w:b/>
          <w:bCs/>
          <w:sz w:val="21"/>
          <w:szCs w:val="21"/>
        </w:rPr>
        <w:t>USE OF COMPUTERS AND EQUIPMENT</w:t>
      </w:r>
      <w:r w:rsidRPr="00F45F34">
        <w:br/>
      </w:r>
      <w:r w:rsidRPr="00F45F34">
        <w:rPr>
          <w:rFonts w:ascii="Helvetica" w:hAnsi="Helvetica"/>
          <w:sz w:val="21"/>
          <w:szCs w:val="21"/>
        </w:rPr>
        <w:t xml:space="preserve">Access to computer systems, networks </w:t>
      </w:r>
      <w:r w:rsidRPr="127602B4">
        <w:rPr>
          <w:rFonts w:ascii="Helvetica" w:hAnsi="Helvetica"/>
          <w:color w:val="333333"/>
          <w:sz w:val="21"/>
          <w:szCs w:val="21"/>
        </w:rPr>
        <w:t>and/or software owned or operated W</w:t>
      </w:r>
      <w:r w:rsidR="00893D0E" w:rsidRPr="127602B4">
        <w:rPr>
          <w:rFonts w:ascii="Helvetica" w:hAnsi="Helvetica"/>
          <w:color w:val="333333"/>
          <w:sz w:val="21"/>
          <w:szCs w:val="21"/>
        </w:rPr>
        <w:t>oonsocket</w:t>
      </w:r>
      <w:r w:rsidRPr="127602B4">
        <w:rPr>
          <w:rFonts w:ascii="Helvetica" w:hAnsi="Helvetica"/>
          <w:color w:val="333333"/>
          <w:sz w:val="21"/>
          <w:szCs w:val="21"/>
        </w:rPr>
        <w:t xml:space="preserve"> Education Center is granted subject to local, state and federal laws. Information technology includes but is not limited to desktop computers, workstations, network servers, mainframe computers, software, digital information, and voice, video and data networks.</w:t>
      </w:r>
    </w:p>
    <w:p w14:paraId="77216A02" w14:textId="77777777" w:rsidR="00AA2C6D" w:rsidRDefault="00AA2C6D" w:rsidP="00AA2C6D">
      <w:pPr>
        <w:shd w:val="clear" w:color="auto" w:fill="FFFFFF"/>
        <w:spacing w:after="150"/>
        <w:rPr>
          <w:color w:val="000000"/>
        </w:rPr>
      </w:pPr>
      <w:r>
        <w:rPr>
          <w:rFonts w:ascii="Helvetica" w:hAnsi="Helvetica"/>
          <w:color w:val="333333"/>
          <w:sz w:val="21"/>
          <w:szCs w:val="21"/>
        </w:rPr>
        <w:t>Any persons who directly or indirectly access any computer system for any fraudulent purpose or who damage, destroy or alter any computer or parts of its systems without authorization shall be charged with a felony according to the General Laws of the State of Rhode Island (Chapter 52 of Title 11). Theft of a computer or any parts of its systems is a felony.</w:t>
      </w:r>
    </w:p>
    <w:p w14:paraId="4A871DC4" w14:textId="77777777" w:rsidR="00AA2C6D" w:rsidRDefault="00AA2C6D" w:rsidP="00AA2C6D">
      <w:pPr>
        <w:shd w:val="clear" w:color="auto" w:fill="FFFFFF"/>
        <w:spacing w:after="150"/>
        <w:rPr>
          <w:color w:val="000000"/>
        </w:rPr>
      </w:pPr>
      <w:r>
        <w:rPr>
          <w:rFonts w:ascii="Helvetica" w:hAnsi="Helvetica"/>
          <w:color w:val="333333"/>
          <w:sz w:val="21"/>
          <w:szCs w:val="21"/>
        </w:rPr>
        <w:t>We expect guests to respect all pertinent licenses, contractual agreements and copyrights and use only legal versions of copyrighted software in compliance with vendor license requirements.</w:t>
      </w:r>
    </w:p>
    <w:p w14:paraId="1C1356D6" w14:textId="77777777" w:rsidR="00AA2C6D" w:rsidRDefault="00AA2C6D" w:rsidP="00AA2C6D">
      <w:pPr>
        <w:shd w:val="clear" w:color="auto" w:fill="FFFFFF"/>
        <w:spacing w:after="150"/>
        <w:rPr>
          <w:color w:val="000000"/>
        </w:rPr>
      </w:pPr>
      <w:r>
        <w:rPr>
          <w:rFonts w:ascii="Helvetica" w:hAnsi="Helvetica"/>
          <w:color w:val="333333"/>
          <w:sz w:val="21"/>
          <w:szCs w:val="21"/>
        </w:rPr>
        <w:t>Guests must:</w:t>
      </w:r>
    </w:p>
    <w:p w14:paraId="7185C3D5" w14:textId="77777777" w:rsidR="00AA2C6D" w:rsidRDefault="00AA2C6D" w:rsidP="00AA2C6D">
      <w:pPr>
        <w:numPr>
          <w:ilvl w:val="0"/>
          <w:numId w:val="2"/>
        </w:numPr>
        <w:shd w:val="clear" w:color="auto" w:fill="FFFFFF"/>
        <w:rPr>
          <w:rFonts w:eastAsia="Times New Roman"/>
          <w:color w:val="333333"/>
        </w:rPr>
      </w:pPr>
      <w:r>
        <w:rPr>
          <w:rFonts w:ascii="Helvetica" w:eastAsia="Times New Roman" w:hAnsi="Helvetica"/>
          <w:color w:val="333333"/>
          <w:sz w:val="21"/>
          <w:szCs w:val="21"/>
        </w:rPr>
        <w:t>Access only files and data that are their own, that are publicly available or to which they have authorized access</w:t>
      </w:r>
    </w:p>
    <w:p w14:paraId="3221021B" w14:textId="77777777" w:rsidR="00AA2C6D" w:rsidRDefault="00AA2C6D" w:rsidP="00AA2C6D">
      <w:pPr>
        <w:numPr>
          <w:ilvl w:val="0"/>
          <w:numId w:val="2"/>
        </w:numPr>
        <w:shd w:val="clear" w:color="auto" w:fill="FFFFFF"/>
        <w:rPr>
          <w:rFonts w:eastAsia="Times New Roman"/>
          <w:color w:val="333333"/>
        </w:rPr>
      </w:pPr>
      <w:r>
        <w:rPr>
          <w:rFonts w:ascii="Helvetica" w:eastAsia="Times New Roman" w:hAnsi="Helvetica"/>
          <w:color w:val="333333"/>
          <w:sz w:val="21"/>
          <w:szCs w:val="21"/>
        </w:rPr>
        <w:t>Use only legal versions of copyrighted software in compliance with vendor license requirements</w:t>
      </w:r>
    </w:p>
    <w:p w14:paraId="11282342" w14:textId="1E6604FF" w:rsidR="00AA2C6D" w:rsidRPr="00EC3D5E" w:rsidRDefault="00AA2C6D" w:rsidP="127602B4">
      <w:pPr>
        <w:numPr>
          <w:ilvl w:val="0"/>
          <w:numId w:val="2"/>
        </w:numPr>
        <w:shd w:val="clear" w:color="auto" w:fill="FFFFFF" w:themeFill="background1"/>
        <w:rPr>
          <w:rFonts w:eastAsia="Times New Roman"/>
          <w:b/>
          <w:bCs/>
          <w:color w:val="333333"/>
        </w:rPr>
      </w:pPr>
      <w:r w:rsidRPr="127602B4">
        <w:rPr>
          <w:rFonts w:ascii="Helvetica" w:eastAsia="Times New Roman" w:hAnsi="Helvetica"/>
          <w:color w:val="333333"/>
          <w:sz w:val="21"/>
          <w:szCs w:val="21"/>
        </w:rPr>
        <w:t>In making acceptable use of resources, guests must not:</w:t>
      </w:r>
      <w:r w:rsidR="001B0FFC" w:rsidRPr="127602B4">
        <w:rPr>
          <w:rFonts w:ascii="Helvetica" w:eastAsia="Times New Roman" w:hAnsi="Helvetica"/>
          <w:color w:val="333333"/>
          <w:sz w:val="21"/>
          <w:szCs w:val="21"/>
        </w:rPr>
        <w:t xml:space="preserve"> </w:t>
      </w:r>
    </w:p>
    <w:p w14:paraId="3FFE2ED6" w14:textId="77777777" w:rsidR="00AA2C6D" w:rsidRDefault="00AA2C6D" w:rsidP="00EC3D5E">
      <w:pPr>
        <w:numPr>
          <w:ilvl w:val="1"/>
          <w:numId w:val="2"/>
        </w:numPr>
        <w:shd w:val="clear" w:color="auto" w:fill="FFFFFF" w:themeFill="background1"/>
        <w:rPr>
          <w:rFonts w:eastAsia="Times New Roman"/>
          <w:color w:val="333333"/>
        </w:rPr>
      </w:pPr>
      <w:r w:rsidRPr="1E419470">
        <w:rPr>
          <w:rFonts w:ascii="Helvetica" w:eastAsia="Times New Roman" w:hAnsi="Helvetica"/>
          <w:color w:val="333333"/>
          <w:sz w:val="21"/>
          <w:szCs w:val="21"/>
        </w:rPr>
        <w:t>Download or display obscene material</w:t>
      </w:r>
    </w:p>
    <w:p w14:paraId="3266E741" w14:textId="77777777" w:rsidR="00AA2C6D" w:rsidRDefault="00AA2C6D" w:rsidP="00EC3D5E">
      <w:pPr>
        <w:numPr>
          <w:ilvl w:val="1"/>
          <w:numId w:val="2"/>
        </w:numPr>
        <w:shd w:val="clear" w:color="auto" w:fill="FFFFFF" w:themeFill="background1"/>
        <w:rPr>
          <w:rFonts w:eastAsia="Times New Roman"/>
          <w:color w:val="333333"/>
        </w:rPr>
      </w:pPr>
      <w:r w:rsidRPr="1E419470">
        <w:rPr>
          <w:rFonts w:ascii="Helvetica" w:eastAsia="Times New Roman" w:hAnsi="Helvetica"/>
          <w:color w:val="333333"/>
          <w:sz w:val="21"/>
          <w:szCs w:val="21"/>
        </w:rPr>
        <w:t>Circumvent or subvert or attempt to circumvent or subvert system or network security measures</w:t>
      </w:r>
    </w:p>
    <w:p w14:paraId="5708868C" w14:textId="77777777" w:rsidR="00AA2C6D" w:rsidRDefault="00AA2C6D" w:rsidP="00EC3D5E">
      <w:pPr>
        <w:numPr>
          <w:ilvl w:val="1"/>
          <w:numId w:val="2"/>
        </w:numPr>
        <w:shd w:val="clear" w:color="auto" w:fill="FFFFFF" w:themeFill="background1"/>
        <w:rPr>
          <w:rFonts w:eastAsia="Times New Roman"/>
          <w:color w:val="333333"/>
        </w:rPr>
      </w:pPr>
      <w:r w:rsidRPr="1E419470">
        <w:rPr>
          <w:rFonts w:ascii="Helvetica" w:eastAsia="Times New Roman" w:hAnsi="Helvetica"/>
          <w:color w:val="333333"/>
          <w:sz w:val="21"/>
          <w:szCs w:val="21"/>
        </w:rPr>
        <w:t>Engage in any activity that might be harmful to systems or to any information stored thereon, such as creating or propagating viruses, disrupting services or damaging files</w:t>
      </w:r>
    </w:p>
    <w:p w14:paraId="2A5B2535" w14:textId="77777777" w:rsidR="00AA2C6D" w:rsidRDefault="00AA2C6D" w:rsidP="00EC3D5E">
      <w:pPr>
        <w:numPr>
          <w:ilvl w:val="1"/>
          <w:numId w:val="2"/>
        </w:numPr>
        <w:shd w:val="clear" w:color="auto" w:fill="FFFFFF" w:themeFill="background1"/>
        <w:rPr>
          <w:rFonts w:eastAsia="Times New Roman"/>
          <w:color w:val="333333"/>
        </w:rPr>
      </w:pPr>
      <w:r w:rsidRPr="1E419470">
        <w:rPr>
          <w:rFonts w:ascii="Helvetica" w:eastAsia="Times New Roman" w:hAnsi="Helvetica"/>
          <w:color w:val="333333"/>
          <w:sz w:val="21"/>
          <w:szCs w:val="21"/>
        </w:rPr>
        <w:t>Make or use illegal copies of copyrighted software</w:t>
      </w:r>
    </w:p>
    <w:p w14:paraId="5470E2EA" w14:textId="77777777" w:rsidR="00AA2C6D" w:rsidRDefault="00AA2C6D" w:rsidP="00EC3D5E">
      <w:pPr>
        <w:numPr>
          <w:ilvl w:val="1"/>
          <w:numId w:val="2"/>
        </w:numPr>
        <w:shd w:val="clear" w:color="auto" w:fill="FFFFFF" w:themeFill="background1"/>
        <w:rPr>
          <w:rFonts w:eastAsia="Times New Roman"/>
          <w:color w:val="333333"/>
        </w:rPr>
      </w:pPr>
      <w:r w:rsidRPr="1E419470">
        <w:rPr>
          <w:rFonts w:ascii="Helvetica" w:eastAsia="Times New Roman" w:hAnsi="Helvetica"/>
          <w:color w:val="333333"/>
          <w:sz w:val="21"/>
          <w:szCs w:val="21"/>
        </w:rPr>
        <w:t>Use the computer systems or networks in a manner that subjects the owners to civil or criminal liability</w:t>
      </w:r>
    </w:p>
    <w:p w14:paraId="12538392" w14:textId="77777777" w:rsidR="00AA2C6D" w:rsidRDefault="00AA2C6D" w:rsidP="00EC3D5E">
      <w:pPr>
        <w:numPr>
          <w:ilvl w:val="1"/>
          <w:numId w:val="2"/>
        </w:numPr>
        <w:shd w:val="clear" w:color="auto" w:fill="FFFFFF" w:themeFill="background1"/>
        <w:rPr>
          <w:rFonts w:eastAsia="Times New Roman"/>
          <w:color w:val="333333"/>
        </w:rPr>
      </w:pPr>
      <w:r w:rsidRPr="1E419470">
        <w:rPr>
          <w:rFonts w:ascii="Helvetica" w:eastAsia="Times New Roman" w:hAnsi="Helvetica"/>
          <w:color w:val="333333"/>
          <w:sz w:val="21"/>
          <w:szCs w:val="21"/>
        </w:rPr>
        <w:t>Engage in computer harassment. Computer harassment may be defined as intentionally using the computer to annoy, harass, terrify, intimidate, threaten, offend or bother another person by conveying obscene language, pictures or other materials or threats of bodily harm to the recipient or the recipient’s immediate family</w:t>
      </w:r>
    </w:p>
    <w:p w14:paraId="703DDEA2" w14:textId="38961181" w:rsidR="002E1875" w:rsidRDefault="002E1875" w:rsidP="1E419470">
      <w:pPr>
        <w:shd w:val="clear" w:color="auto" w:fill="FFFFFF" w:themeFill="background1"/>
        <w:spacing w:after="150"/>
        <w:rPr>
          <w:rFonts w:ascii="Helvetica" w:hAnsi="Helvetica"/>
          <w:b/>
          <w:bCs/>
          <w:color w:val="335891"/>
          <w:sz w:val="21"/>
          <w:szCs w:val="21"/>
        </w:rPr>
      </w:pPr>
    </w:p>
    <w:p w14:paraId="702A47D8" w14:textId="21131C56" w:rsidR="00F45F34" w:rsidRDefault="00F45F34" w:rsidP="1E419470">
      <w:pPr>
        <w:shd w:val="clear" w:color="auto" w:fill="FFFFFF" w:themeFill="background1"/>
        <w:spacing w:after="150"/>
        <w:rPr>
          <w:rFonts w:ascii="Helvetica" w:hAnsi="Helvetica"/>
          <w:b/>
          <w:bCs/>
          <w:color w:val="335891"/>
          <w:sz w:val="21"/>
          <w:szCs w:val="21"/>
        </w:rPr>
      </w:pPr>
    </w:p>
    <w:p w14:paraId="7532D440" w14:textId="3A058041" w:rsidR="00F45F34" w:rsidRDefault="00F45F34" w:rsidP="1E419470">
      <w:pPr>
        <w:shd w:val="clear" w:color="auto" w:fill="FFFFFF" w:themeFill="background1"/>
        <w:spacing w:after="150"/>
        <w:rPr>
          <w:rFonts w:ascii="Helvetica" w:hAnsi="Helvetica"/>
          <w:b/>
          <w:bCs/>
          <w:color w:val="335891"/>
          <w:sz w:val="21"/>
          <w:szCs w:val="21"/>
        </w:rPr>
      </w:pPr>
    </w:p>
    <w:p w14:paraId="001611C3" w14:textId="77777777" w:rsidR="00F45F34" w:rsidRDefault="00F45F34" w:rsidP="1E419470">
      <w:pPr>
        <w:shd w:val="clear" w:color="auto" w:fill="FFFFFF" w:themeFill="background1"/>
        <w:spacing w:after="150"/>
        <w:rPr>
          <w:rFonts w:ascii="Helvetica" w:hAnsi="Helvetica"/>
          <w:b/>
          <w:bCs/>
          <w:color w:val="335891"/>
          <w:sz w:val="21"/>
          <w:szCs w:val="21"/>
        </w:rPr>
      </w:pPr>
    </w:p>
    <w:p w14:paraId="62C4ABC8" w14:textId="7C5C8F91" w:rsidR="00AA2C6D" w:rsidRPr="00F45F34" w:rsidRDefault="00AA2C6D" w:rsidP="1E419470">
      <w:pPr>
        <w:shd w:val="clear" w:color="auto" w:fill="FFFFFF" w:themeFill="background1"/>
        <w:spacing w:after="150"/>
      </w:pPr>
      <w:r w:rsidRPr="00F45F34">
        <w:rPr>
          <w:rFonts w:ascii="Helvetica" w:hAnsi="Helvetica"/>
          <w:b/>
          <w:bCs/>
          <w:sz w:val="21"/>
          <w:szCs w:val="21"/>
        </w:rPr>
        <w:t>ADA ACCESSIBILITY</w:t>
      </w:r>
      <w:r w:rsidRPr="00F45F34">
        <w:br/>
      </w:r>
      <w:r w:rsidRPr="00F45F34">
        <w:rPr>
          <w:rFonts w:ascii="Helvetica" w:hAnsi="Helvetica"/>
          <w:sz w:val="21"/>
          <w:szCs w:val="21"/>
        </w:rPr>
        <w:t>Woonsocket Education Center meets all Americans with Disabilities Act requirements and features:</w:t>
      </w:r>
    </w:p>
    <w:p w14:paraId="301E8A4B" w14:textId="79ECAD59" w:rsidR="00AA2C6D" w:rsidRDefault="00AA2C6D" w:rsidP="127602B4">
      <w:pPr>
        <w:numPr>
          <w:ilvl w:val="0"/>
          <w:numId w:val="3"/>
        </w:numPr>
        <w:shd w:val="clear" w:color="auto" w:fill="FFFFFF" w:themeFill="background1"/>
        <w:rPr>
          <w:rFonts w:eastAsia="Times New Roman"/>
          <w:color w:val="333333"/>
        </w:rPr>
      </w:pPr>
      <w:r w:rsidRPr="00F45F34">
        <w:rPr>
          <w:rFonts w:ascii="Helvetica" w:eastAsia="Times New Roman" w:hAnsi="Helvetica"/>
          <w:sz w:val="21"/>
          <w:szCs w:val="21"/>
        </w:rPr>
        <w:t xml:space="preserve">Disability-designated parking </w:t>
      </w:r>
      <w:r w:rsidRPr="127602B4">
        <w:rPr>
          <w:rFonts w:ascii="Helvetica" w:eastAsia="Times New Roman" w:hAnsi="Helvetica"/>
          <w:color w:val="333333"/>
          <w:sz w:val="21"/>
          <w:szCs w:val="21"/>
        </w:rPr>
        <w:t>spaces</w:t>
      </w:r>
    </w:p>
    <w:p w14:paraId="6BAC86C2" w14:textId="77777777" w:rsidR="00AA2C6D" w:rsidRDefault="00AA2C6D" w:rsidP="00AA2C6D">
      <w:pPr>
        <w:numPr>
          <w:ilvl w:val="0"/>
          <w:numId w:val="3"/>
        </w:numPr>
        <w:shd w:val="clear" w:color="auto" w:fill="FFFFFF"/>
        <w:rPr>
          <w:rFonts w:eastAsia="Times New Roman"/>
          <w:color w:val="333333"/>
        </w:rPr>
      </w:pPr>
      <w:r>
        <w:rPr>
          <w:rFonts w:ascii="Helvetica" w:eastAsia="Times New Roman" w:hAnsi="Helvetica"/>
          <w:color w:val="333333"/>
          <w:sz w:val="21"/>
          <w:szCs w:val="21"/>
        </w:rPr>
        <w:t>Accessible entrances</w:t>
      </w:r>
    </w:p>
    <w:p w14:paraId="76C90EA7" w14:textId="77777777" w:rsidR="00AA2C6D" w:rsidRDefault="00AA2C6D" w:rsidP="00AA2C6D">
      <w:pPr>
        <w:numPr>
          <w:ilvl w:val="0"/>
          <w:numId w:val="3"/>
        </w:numPr>
        <w:shd w:val="clear" w:color="auto" w:fill="FFFFFF"/>
        <w:rPr>
          <w:rFonts w:eastAsia="Times New Roman"/>
          <w:color w:val="333333"/>
        </w:rPr>
      </w:pPr>
      <w:r>
        <w:rPr>
          <w:rFonts w:ascii="Helvetica" w:eastAsia="Times New Roman" w:hAnsi="Helvetica"/>
          <w:color w:val="333333"/>
          <w:sz w:val="21"/>
          <w:szCs w:val="21"/>
        </w:rPr>
        <w:t>Accessible audio and visual panels</w:t>
      </w:r>
    </w:p>
    <w:p w14:paraId="189A11BE" w14:textId="77777777" w:rsidR="00AA2C6D" w:rsidRDefault="00AA2C6D" w:rsidP="00AA2C6D">
      <w:pPr>
        <w:numPr>
          <w:ilvl w:val="0"/>
          <w:numId w:val="3"/>
        </w:numPr>
        <w:shd w:val="clear" w:color="auto" w:fill="FFFFFF"/>
        <w:rPr>
          <w:rFonts w:eastAsia="Times New Roman"/>
          <w:color w:val="333333"/>
        </w:rPr>
      </w:pPr>
      <w:r>
        <w:rPr>
          <w:rFonts w:ascii="Helvetica" w:eastAsia="Times New Roman" w:hAnsi="Helvetica"/>
          <w:color w:val="333333"/>
          <w:sz w:val="21"/>
          <w:szCs w:val="21"/>
        </w:rPr>
        <w:t>Accessible drinking fountains</w:t>
      </w:r>
    </w:p>
    <w:p w14:paraId="3A388464" w14:textId="3F593DFB" w:rsidR="00AA2C6D" w:rsidRPr="002E1875" w:rsidRDefault="00AA2C6D" w:rsidP="002E1875">
      <w:pPr>
        <w:numPr>
          <w:ilvl w:val="0"/>
          <w:numId w:val="3"/>
        </w:numPr>
        <w:shd w:val="clear" w:color="auto" w:fill="FFFFFF"/>
        <w:rPr>
          <w:rFonts w:eastAsia="Times New Roman"/>
          <w:color w:val="333333"/>
        </w:rPr>
      </w:pPr>
      <w:r>
        <w:rPr>
          <w:rFonts w:ascii="Helvetica" w:eastAsia="Times New Roman" w:hAnsi="Helvetica"/>
          <w:color w:val="333333"/>
          <w:sz w:val="21"/>
          <w:szCs w:val="21"/>
        </w:rPr>
        <w:t>Cord covers</w:t>
      </w:r>
    </w:p>
    <w:p w14:paraId="6D5A12D5" w14:textId="77777777" w:rsidR="00AA2C6D" w:rsidRDefault="00AA2C6D" w:rsidP="00AA2C6D">
      <w:pPr>
        <w:numPr>
          <w:ilvl w:val="0"/>
          <w:numId w:val="3"/>
        </w:numPr>
        <w:shd w:val="clear" w:color="auto" w:fill="FFFFFF"/>
        <w:rPr>
          <w:rFonts w:eastAsia="Times New Roman"/>
          <w:color w:val="333333"/>
        </w:rPr>
      </w:pPr>
      <w:r>
        <w:rPr>
          <w:rFonts w:ascii="Helvetica" w:eastAsia="Times New Roman" w:hAnsi="Helvetica"/>
          <w:color w:val="333333"/>
          <w:sz w:val="21"/>
          <w:szCs w:val="21"/>
        </w:rPr>
        <w:t>Detectable warning signs and signage</w:t>
      </w:r>
    </w:p>
    <w:p w14:paraId="0D4463B5" w14:textId="3F77E39E" w:rsidR="00AA2C6D" w:rsidRDefault="00AA2C6D" w:rsidP="127602B4">
      <w:pPr>
        <w:numPr>
          <w:ilvl w:val="0"/>
          <w:numId w:val="3"/>
        </w:numPr>
        <w:shd w:val="clear" w:color="auto" w:fill="FFFFFF" w:themeFill="background1"/>
        <w:rPr>
          <w:rFonts w:eastAsia="Times New Roman"/>
          <w:color w:val="333333"/>
        </w:rPr>
      </w:pPr>
      <w:r w:rsidRPr="127602B4">
        <w:rPr>
          <w:rFonts w:ascii="Helvetica" w:eastAsia="Times New Roman" w:hAnsi="Helvetica"/>
          <w:color w:val="333333"/>
          <w:sz w:val="21"/>
          <w:szCs w:val="21"/>
        </w:rPr>
        <w:t>Hearing-impaired devices (designated spaces)</w:t>
      </w:r>
    </w:p>
    <w:p w14:paraId="064D3C77" w14:textId="77777777" w:rsidR="00AA2C6D" w:rsidRDefault="00AA2C6D" w:rsidP="00AA2C6D">
      <w:pPr>
        <w:numPr>
          <w:ilvl w:val="0"/>
          <w:numId w:val="3"/>
        </w:numPr>
        <w:shd w:val="clear" w:color="auto" w:fill="FFFFFF"/>
        <w:rPr>
          <w:rFonts w:eastAsia="Times New Roman"/>
          <w:color w:val="333333"/>
        </w:rPr>
      </w:pPr>
      <w:r>
        <w:rPr>
          <w:rFonts w:ascii="Helvetica" w:eastAsia="Times New Roman" w:hAnsi="Helvetica"/>
          <w:color w:val="333333"/>
          <w:sz w:val="21"/>
          <w:szCs w:val="21"/>
        </w:rPr>
        <w:t>Elevator</w:t>
      </w:r>
    </w:p>
    <w:p w14:paraId="0FADF246" w14:textId="5F4AFBAC" w:rsidR="00AA2C6D" w:rsidRPr="00F45F34" w:rsidRDefault="00AA2C6D" w:rsidP="127602B4">
      <w:pPr>
        <w:numPr>
          <w:ilvl w:val="0"/>
          <w:numId w:val="3"/>
        </w:numPr>
        <w:shd w:val="clear" w:color="auto" w:fill="FFFFFF" w:themeFill="background1"/>
        <w:rPr>
          <w:rFonts w:eastAsia="Times New Roman"/>
        </w:rPr>
      </w:pPr>
      <w:r w:rsidRPr="00F45F34">
        <w:rPr>
          <w:rFonts w:ascii="Helvetica" w:eastAsia="Times New Roman" w:hAnsi="Helvetica"/>
          <w:sz w:val="21"/>
          <w:szCs w:val="21"/>
        </w:rPr>
        <w:t>Braille room signage</w:t>
      </w:r>
    </w:p>
    <w:p w14:paraId="71E0B1EA" w14:textId="77777777" w:rsidR="00AA2C6D" w:rsidRPr="00F45F34" w:rsidRDefault="00AA2C6D" w:rsidP="00AA2C6D">
      <w:pPr>
        <w:numPr>
          <w:ilvl w:val="0"/>
          <w:numId w:val="3"/>
        </w:numPr>
        <w:shd w:val="clear" w:color="auto" w:fill="FFFFFF"/>
        <w:rPr>
          <w:rFonts w:eastAsia="Times New Roman"/>
        </w:rPr>
      </w:pPr>
      <w:r w:rsidRPr="00F45F34">
        <w:rPr>
          <w:rFonts w:ascii="Helvetica" w:eastAsia="Times New Roman" w:hAnsi="Helvetica"/>
          <w:sz w:val="21"/>
          <w:szCs w:val="21"/>
        </w:rPr>
        <w:t>Automated External Defibrillator</w:t>
      </w:r>
    </w:p>
    <w:p w14:paraId="46AC26D3" w14:textId="6F081E36" w:rsidR="127602B4" w:rsidRPr="00F45F34" w:rsidRDefault="127602B4" w:rsidP="127602B4">
      <w:pPr>
        <w:shd w:val="clear" w:color="auto" w:fill="FFFFFF" w:themeFill="background1"/>
        <w:spacing w:after="150"/>
        <w:rPr>
          <w:rFonts w:ascii="Helvetica" w:hAnsi="Helvetica"/>
          <w:b/>
          <w:bCs/>
          <w:sz w:val="21"/>
          <w:szCs w:val="21"/>
        </w:rPr>
      </w:pPr>
    </w:p>
    <w:p w14:paraId="2CFDD37D" w14:textId="68AEACFF" w:rsidR="00AA2C6D" w:rsidRPr="00F64748" w:rsidRDefault="00AA2C6D" w:rsidP="127602B4">
      <w:pPr>
        <w:shd w:val="clear" w:color="auto" w:fill="FFFFFF" w:themeFill="background1"/>
        <w:spacing w:after="150"/>
        <w:rPr>
          <w:rFonts w:ascii="Helvetica" w:hAnsi="Helvetica"/>
          <w:color w:val="FF0000"/>
          <w:sz w:val="21"/>
          <w:szCs w:val="21"/>
        </w:rPr>
      </w:pPr>
      <w:r w:rsidRPr="00F45F34">
        <w:rPr>
          <w:rFonts w:ascii="Helvetica" w:hAnsi="Helvetica"/>
          <w:b/>
          <w:bCs/>
          <w:sz w:val="21"/>
          <w:szCs w:val="21"/>
        </w:rPr>
        <w:t>PARKING REGULATIONS</w:t>
      </w:r>
      <w:r w:rsidRPr="00F45F34">
        <w:br/>
      </w:r>
      <w:r w:rsidRPr="00F45F34">
        <w:rPr>
          <w:rFonts w:ascii="Helvetica" w:hAnsi="Helvetica"/>
          <w:sz w:val="21"/>
          <w:szCs w:val="21"/>
        </w:rPr>
        <w:t xml:space="preserve">Free parking is provided for guests </w:t>
      </w:r>
      <w:r w:rsidRPr="127602B4">
        <w:rPr>
          <w:rFonts w:ascii="Helvetica" w:hAnsi="Helvetica"/>
          <w:color w:val="333333"/>
          <w:sz w:val="21"/>
          <w:szCs w:val="21"/>
        </w:rPr>
        <w:t xml:space="preserve">of the center. Please do not park in fire lanes. Handicapped accessible parking spots are reserved for guests with state-issued permit placards. In </w:t>
      </w:r>
      <w:r w:rsidR="00893D0E" w:rsidRPr="127602B4">
        <w:rPr>
          <w:rFonts w:ascii="Helvetica" w:hAnsi="Helvetica"/>
          <w:color w:val="333333"/>
          <w:sz w:val="21"/>
          <w:szCs w:val="21"/>
        </w:rPr>
        <w:t>addition to on</w:t>
      </w:r>
      <w:r w:rsidR="007A1033" w:rsidRPr="127602B4">
        <w:rPr>
          <w:rFonts w:ascii="Helvetica" w:hAnsi="Helvetica"/>
          <w:color w:val="333333"/>
          <w:sz w:val="21"/>
          <w:szCs w:val="21"/>
        </w:rPr>
        <w:t>-</w:t>
      </w:r>
      <w:r w:rsidR="00893D0E" w:rsidRPr="127602B4">
        <w:rPr>
          <w:rFonts w:ascii="Helvetica" w:hAnsi="Helvetica"/>
          <w:color w:val="333333"/>
          <w:sz w:val="21"/>
          <w:szCs w:val="21"/>
        </w:rPr>
        <w:t xml:space="preserve"> street parking, f</w:t>
      </w:r>
      <w:r w:rsidR="00F45F34">
        <w:rPr>
          <w:rFonts w:ascii="Helvetica" w:hAnsi="Helvetica"/>
          <w:color w:val="333333"/>
          <w:sz w:val="21"/>
          <w:szCs w:val="21"/>
        </w:rPr>
        <w:t xml:space="preserve">ree parking is available at </w:t>
      </w:r>
      <w:r w:rsidR="00F45F34" w:rsidRPr="00F45F34">
        <w:rPr>
          <w:rFonts w:ascii="Helvetica" w:hAnsi="Helvetica"/>
          <w:sz w:val="21"/>
          <w:szCs w:val="21"/>
        </w:rPr>
        <w:t>these</w:t>
      </w:r>
      <w:r w:rsidR="00893D0E" w:rsidRPr="00F45F34">
        <w:rPr>
          <w:rFonts w:ascii="Helvetica" w:hAnsi="Helvetica"/>
          <w:sz w:val="21"/>
          <w:szCs w:val="21"/>
        </w:rPr>
        <w:t xml:space="preserve"> municipal lots</w:t>
      </w:r>
      <w:r w:rsidR="00F45F34">
        <w:rPr>
          <w:rFonts w:ascii="Helvetica" w:hAnsi="Helvetica"/>
          <w:sz w:val="21"/>
          <w:szCs w:val="21"/>
        </w:rPr>
        <w:t>:</w:t>
      </w:r>
    </w:p>
    <w:p w14:paraId="61E1C61A" w14:textId="5FF51CE1" w:rsidR="00AA2C6D" w:rsidRPr="00AA2C6D" w:rsidRDefault="00893D0E" w:rsidP="00F64748">
      <w:pPr>
        <w:shd w:val="clear" w:color="auto" w:fill="FFFFFF" w:themeFill="background1"/>
        <w:ind w:firstLine="720"/>
        <w:rPr>
          <w:rFonts w:ascii="Helvetica" w:hAnsi="Helvetica"/>
          <w:color w:val="333333"/>
          <w:sz w:val="21"/>
          <w:szCs w:val="21"/>
        </w:rPr>
      </w:pPr>
      <w:r w:rsidRPr="127602B4">
        <w:rPr>
          <w:rFonts w:ascii="Helvetica" w:hAnsi="Helvetica"/>
          <w:color w:val="333333"/>
          <w:sz w:val="21"/>
          <w:szCs w:val="21"/>
        </w:rPr>
        <w:t>30 spaces at 50 North Main Street</w:t>
      </w:r>
    </w:p>
    <w:p w14:paraId="3E19A7BE" w14:textId="36BE65B4" w:rsidR="00AA2C6D" w:rsidRPr="00AA2C6D" w:rsidRDefault="00893D0E" w:rsidP="00F45F34">
      <w:pPr>
        <w:shd w:val="clear" w:color="auto" w:fill="FFFFFF" w:themeFill="background1"/>
        <w:ind w:firstLine="720"/>
        <w:rPr>
          <w:rFonts w:ascii="Helvetica" w:hAnsi="Helvetica"/>
          <w:color w:val="333333"/>
          <w:sz w:val="21"/>
          <w:szCs w:val="21"/>
        </w:rPr>
      </w:pPr>
      <w:r w:rsidRPr="127602B4">
        <w:rPr>
          <w:rFonts w:ascii="Helvetica" w:hAnsi="Helvetica"/>
          <w:color w:val="333333"/>
          <w:sz w:val="21"/>
          <w:szCs w:val="21"/>
        </w:rPr>
        <w:t>108 spaces at 2 Monument Square</w:t>
      </w:r>
    </w:p>
    <w:p w14:paraId="4C2EC38C" w14:textId="412CC048" w:rsidR="00AA2C6D" w:rsidRPr="00AA2C6D" w:rsidRDefault="00893D0E" w:rsidP="00F64748">
      <w:pPr>
        <w:shd w:val="clear" w:color="auto" w:fill="FFFFFF" w:themeFill="background1"/>
        <w:ind w:firstLine="720"/>
        <w:rPr>
          <w:rFonts w:ascii="Helvetica" w:hAnsi="Helvetica"/>
          <w:color w:val="333333"/>
          <w:sz w:val="21"/>
          <w:szCs w:val="21"/>
        </w:rPr>
      </w:pPr>
      <w:r w:rsidRPr="127602B4">
        <w:rPr>
          <w:rFonts w:ascii="Helvetica" w:hAnsi="Helvetica"/>
          <w:color w:val="333333"/>
          <w:sz w:val="21"/>
          <w:szCs w:val="21"/>
        </w:rPr>
        <w:t>77 spaces at 162 Main Street</w:t>
      </w:r>
    </w:p>
    <w:p w14:paraId="7DC42039" w14:textId="074F7ED8" w:rsidR="00AA2C6D" w:rsidRPr="00AA2C6D" w:rsidRDefault="00893D0E" w:rsidP="00F64748">
      <w:pPr>
        <w:shd w:val="clear" w:color="auto" w:fill="FFFFFF" w:themeFill="background1"/>
        <w:ind w:firstLine="720"/>
        <w:rPr>
          <w:rFonts w:ascii="Helvetica" w:hAnsi="Helvetica"/>
          <w:color w:val="333333"/>
          <w:sz w:val="21"/>
          <w:szCs w:val="21"/>
        </w:rPr>
      </w:pPr>
      <w:r w:rsidRPr="127602B4">
        <w:rPr>
          <w:rFonts w:ascii="Helvetica" w:hAnsi="Helvetica"/>
          <w:color w:val="333333"/>
          <w:sz w:val="21"/>
          <w:szCs w:val="21"/>
        </w:rPr>
        <w:t>47 spaces at 113 Clinton Street</w:t>
      </w:r>
    </w:p>
    <w:p w14:paraId="30AF3D88" w14:textId="78877902" w:rsidR="00AA2C6D" w:rsidRPr="00AA2C6D" w:rsidRDefault="00893D0E" w:rsidP="00F64748">
      <w:pPr>
        <w:shd w:val="clear" w:color="auto" w:fill="FFFFFF" w:themeFill="background1"/>
        <w:ind w:firstLine="720"/>
        <w:rPr>
          <w:rFonts w:ascii="Helvetica" w:hAnsi="Helvetica"/>
          <w:color w:val="333333"/>
          <w:sz w:val="21"/>
          <w:szCs w:val="21"/>
        </w:rPr>
      </w:pPr>
      <w:r w:rsidRPr="127602B4">
        <w:rPr>
          <w:rFonts w:ascii="Helvetica" w:hAnsi="Helvetica"/>
          <w:color w:val="333333"/>
          <w:sz w:val="21"/>
          <w:szCs w:val="21"/>
        </w:rPr>
        <w:t>94 spaces at 66 Main Street</w:t>
      </w:r>
    </w:p>
    <w:p w14:paraId="6CFDC6FE" w14:textId="2AC04D26" w:rsidR="00AA2C6D" w:rsidRPr="00AA2C6D" w:rsidRDefault="00893D0E" w:rsidP="00F64748">
      <w:pPr>
        <w:shd w:val="clear" w:color="auto" w:fill="FFFFFF" w:themeFill="background1"/>
        <w:ind w:firstLine="720"/>
        <w:rPr>
          <w:rFonts w:ascii="Helvetica" w:hAnsi="Helvetica"/>
          <w:color w:val="333333"/>
          <w:sz w:val="21"/>
          <w:szCs w:val="21"/>
        </w:rPr>
      </w:pPr>
      <w:r w:rsidRPr="127602B4">
        <w:rPr>
          <w:rFonts w:ascii="Helvetica" w:hAnsi="Helvetica"/>
          <w:color w:val="333333"/>
          <w:sz w:val="21"/>
          <w:szCs w:val="21"/>
        </w:rPr>
        <w:t xml:space="preserve">41 spaces at 100 </w:t>
      </w:r>
      <w:proofErr w:type="spellStart"/>
      <w:r w:rsidRPr="127602B4">
        <w:rPr>
          <w:rFonts w:ascii="Helvetica" w:hAnsi="Helvetica"/>
          <w:color w:val="333333"/>
          <w:sz w:val="21"/>
          <w:szCs w:val="21"/>
        </w:rPr>
        <w:t>Bernon</w:t>
      </w:r>
      <w:proofErr w:type="spellEnd"/>
      <w:r w:rsidRPr="127602B4">
        <w:rPr>
          <w:rFonts w:ascii="Helvetica" w:hAnsi="Helvetica"/>
          <w:color w:val="333333"/>
          <w:sz w:val="21"/>
          <w:szCs w:val="21"/>
        </w:rPr>
        <w:t xml:space="preserve"> Street</w:t>
      </w:r>
    </w:p>
    <w:p w14:paraId="2897074C" w14:textId="55A22225" w:rsidR="00AA2C6D" w:rsidRPr="00AA2C6D" w:rsidRDefault="00893D0E" w:rsidP="00F64748">
      <w:pPr>
        <w:shd w:val="clear" w:color="auto" w:fill="FFFFFF" w:themeFill="background1"/>
        <w:ind w:firstLine="720"/>
        <w:rPr>
          <w:rFonts w:ascii="Helvetica" w:hAnsi="Helvetica"/>
          <w:color w:val="333333"/>
          <w:sz w:val="21"/>
          <w:szCs w:val="21"/>
        </w:rPr>
      </w:pPr>
      <w:r w:rsidRPr="127602B4">
        <w:rPr>
          <w:rFonts w:ascii="Helvetica" w:hAnsi="Helvetica"/>
          <w:color w:val="333333"/>
          <w:sz w:val="21"/>
          <w:szCs w:val="21"/>
        </w:rPr>
        <w:t>94 spaces at 25 South Main Street</w:t>
      </w:r>
    </w:p>
    <w:p w14:paraId="72DDA7FE" w14:textId="6EA7C775" w:rsidR="00AA2C6D" w:rsidRPr="00AA2C6D" w:rsidRDefault="00893D0E" w:rsidP="00F64748">
      <w:pPr>
        <w:shd w:val="clear" w:color="auto" w:fill="FFFFFF" w:themeFill="background1"/>
        <w:ind w:firstLine="720"/>
        <w:rPr>
          <w:rFonts w:ascii="Helvetica" w:hAnsi="Helvetica"/>
          <w:color w:val="333333"/>
          <w:sz w:val="21"/>
          <w:szCs w:val="21"/>
        </w:rPr>
      </w:pPr>
      <w:r w:rsidRPr="127602B4">
        <w:rPr>
          <w:rFonts w:ascii="Helvetica" w:hAnsi="Helvetica"/>
          <w:color w:val="333333"/>
          <w:sz w:val="21"/>
          <w:szCs w:val="21"/>
        </w:rPr>
        <w:t>19 spaces at 40 South Main Street</w:t>
      </w:r>
    </w:p>
    <w:p w14:paraId="42D2D464" w14:textId="24184AD4" w:rsidR="00AA2C6D" w:rsidRPr="00F45F34" w:rsidRDefault="00F64748" w:rsidP="00F64748">
      <w:pPr>
        <w:shd w:val="clear" w:color="auto" w:fill="FFFFFF" w:themeFill="background1"/>
        <w:ind w:firstLine="720"/>
        <w:rPr>
          <w:rFonts w:ascii="Helvetica" w:hAnsi="Helvetica"/>
          <w:sz w:val="21"/>
          <w:szCs w:val="21"/>
        </w:rPr>
      </w:pPr>
      <w:r w:rsidRPr="00F45F34">
        <w:rPr>
          <w:rFonts w:ascii="Helvetica" w:hAnsi="Helvetica"/>
          <w:sz w:val="21"/>
          <w:szCs w:val="21"/>
        </w:rPr>
        <w:t xml:space="preserve"> </w:t>
      </w:r>
      <w:r w:rsidR="00893D0E" w:rsidRPr="00F45F34">
        <w:rPr>
          <w:rFonts w:ascii="Helvetica" w:hAnsi="Helvetica"/>
          <w:sz w:val="21"/>
          <w:szCs w:val="21"/>
        </w:rPr>
        <w:t>6 spaces at 118 South Main Street</w:t>
      </w:r>
    </w:p>
    <w:p w14:paraId="65A5A206" w14:textId="506A9D67" w:rsidR="00AA2C6D" w:rsidRPr="00F45F34" w:rsidRDefault="00893D0E" w:rsidP="00F64748">
      <w:pPr>
        <w:shd w:val="clear" w:color="auto" w:fill="FFFFFF" w:themeFill="background1"/>
        <w:ind w:firstLine="720"/>
        <w:rPr>
          <w:rFonts w:ascii="Helvetica" w:hAnsi="Helvetica"/>
          <w:sz w:val="21"/>
          <w:szCs w:val="21"/>
        </w:rPr>
      </w:pPr>
      <w:r w:rsidRPr="00F45F34">
        <w:rPr>
          <w:rFonts w:ascii="Helvetica" w:hAnsi="Helvetica"/>
          <w:sz w:val="21"/>
          <w:szCs w:val="21"/>
        </w:rPr>
        <w:t>18 spaces at 1 Front Street</w:t>
      </w:r>
    </w:p>
    <w:p w14:paraId="79508AD7" w14:textId="348E7148" w:rsidR="00AA2C6D" w:rsidRPr="00F45F34" w:rsidRDefault="00AA2C6D" w:rsidP="127602B4">
      <w:pPr>
        <w:shd w:val="clear" w:color="auto" w:fill="FFFFFF" w:themeFill="background1"/>
        <w:spacing w:after="150"/>
        <w:ind w:firstLine="720"/>
        <w:rPr>
          <w:rFonts w:ascii="Helvetica" w:hAnsi="Helvetica"/>
          <w:sz w:val="21"/>
          <w:szCs w:val="21"/>
        </w:rPr>
      </w:pPr>
    </w:p>
    <w:p w14:paraId="149F4DA0" w14:textId="24713A2A" w:rsidR="00AA2C6D" w:rsidRPr="00F45F34" w:rsidRDefault="00AA2C6D" w:rsidP="127602B4">
      <w:pPr>
        <w:shd w:val="clear" w:color="auto" w:fill="FFFFFF" w:themeFill="background1"/>
        <w:spacing w:after="150"/>
      </w:pPr>
      <w:r w:rsidRPr="00F45F34">
        <w:rPr>
          <w:rFonts w:ascii="Helvetica" w:hAnsi="Helvetica"/>
          <w:b/>
          <w:bCs/>
          <w:sz w:val="21"/>
          <w:szCs w:val="21"/>
        </w:rPr>
        <w:t>WEATHER AND OTHER EMERGENCY CANCELLATIONS</w:t>
      </w:r>
      <w:r w:rsidRPr="00F45F34">
        <w:br/>
      </w:r>
      <w:r w:rsidRPr="00F45F34">
        <w:rPr>
          <w:rFonts w:ascii="Helvetica" w:hAnsi="Helvetica"/>
          <w:sz w:val="21"/>
          <w:szCs w:val="21"/>
        </w:rPr>
        <w:t>The OPC may close the center in inclement weather or for other emergencies. The center will post closures on the W</w:t>
      </w:r>
      <w:r w:rsidR="007A1033" w:rsidRPr="00F45F34">
        <w:rPr>
          <w:rFonts w:ascii="Helvetica" w:hAnsi="Helvetica"/>
          <w:sz w:val="21"/>
          <w:szCs w:val="21"/>
        </w:rPr>
        <w:t>oonsocket</w:t>
      </w:r>
      <w:r w:rsidRPr="00F45F34">
        <w:rPr>
          <w:rFonts w:ascii="Helvetica" w:hAnsi="Helvetica"/>
          <w:sz w:val="21"/>
          <w:szCs w:val="21"/>
        </w:rPr>
        <w:t xml:space="preserve"> Education Center website and on social media properties. When a closure is weather related, OPC will also post status updates with the Rhode Island Broadcasters Association.</w:t>
      </w:r>
    </w:p>
    <w:p w14:paraId="4B6AEBEC" w14:textId="4E8CA647" w:rsidR="00AA2C6D" w:rsidRPr="00F45F34" w:rsidRDefault="00AA2C6D" w:rsidP="127602B4">
      <w:pPr>
        <w:shd w:val="clear" w:color="auto" w:fill="FFFFFF" w:themeFill="background1"/>
        <w:spacing w:after="150"/>
      </w:pPr>
      <w:r w:rsidRPr="00F45F34">
        <w:rPr>
          <w:rFonts w:ascii="Helvetica" w:hAnsi="Helvetica"/>
          <w:b/>
          <w:bCs/>
          <w:sz w:val="21"/>
          <w:szCs w:val="21"/>
        </w:rPr>
        <w:t>WEAPONS</w:t>
      </w:r>
      <w:r w:rsidRPr="00F45F34">
        <w:br/>
      </w:r>
      <w:r w:rsidRPr="00F45F34">
        <w:rPr>
          <w:rFonts w:ascii="Helvetica" w:hAnsi="Helvetica"/>
          <w:sz w:val="21"/>
          <w:szCs w:val="21"/>
        </w:rPr>
        <w:t>W</w:t>
      </w:r>
      <w:r w:rsidR="007A1033" w:rsidRPr="00F45F34">
        <w:rPr>
          <w:rFonts w:ascii="Helvetica" w:hAnsi="Helvetica"/>
          <w:sz w:val="21"/>
          <w:szCs w:val="21"/>
        </w:rPr>
        <w:t>oonsocket</w:t>
      </w:r>
      <w:r w:rsidRPr="00F45F34">
        <w:rPr>
          <w:rFonts w:ascii="Helvetica" w:hAnsi="Helvetica"/>
          <w:sz w:val="21"/>
          <w:szCs w:val="21"/>
        </w:rPr>
        <w:t xml:space="preserve"> Education Center is a weapons-free facility. The introduction of guns, knives or other devices on premises is potentially dangerous to all building occupants and inconsistent with a safe learning environment.</w:t>
      </w:r>
    </w:p>
    <w:p w14:paraId="31F3B336" w14:textId="382BA3B1" w:rsidR="00AA2C6D" w:rsidRPr="00F45F34" w:rsidRDefault="00AA2C6D" w:rsidP="127602B4">
      <w:pPr>
        <w:shd w:val="clear" w:color="auto" w:fill="FFFFFF" w:themeFill="background1"/>
        <w:spacing w:after="150"/>
      </w:pPr>
      <w:r w:rsidRPr="00F45F34">
        <w:rPr>
          <w:rFonts w:ascii="Helvetica" w:hAnsi="Helvetica"/>
          <w:b/>
          <w:bCs/>
          <w:sz w:val="21"/>
          <w:szCs w:val="21"/>
        </w:rPr>
        <w:t>ALCOHOL</w:t>
      </w:r>
      <w:r w:rsidRPr="00F45F34">
        <w:br/>
      </w:r>
      <w:r w:rsidRPr="00F45F34">
        <w:rPr>
          <w:rFonts w:ascii="Helvetica" w:hAnsi="Helvetica"/>
          <w:sz w:val="21"/>
          <w:szCs w:val="21"/>
        </w:rPr>
        <w:t>Possession or consumption of alcohol is strictly controlled at the W</w:t>
      </w:r>
      <w:r w:rsidR="007A1033" w:rsidRPr="00F45F34">
        <w:rPr>
          <w:rFonts w:ascii="Helvetica" w:hAnsi="Helvetica"/>
          <w:sz w:val="21"/>
          <w:szCs w:val="21"/>
        </w:rPr>
        <w:t>oonsocket</w:t>
      </w:r>
      <w:r w:rsidRPr="00F45F34">
        <w:rPr>
          <w:rFonts w:ascii="Helvetica" w:hAnsi="Helvetica"/>
          <w:sz w:val="21"/>
          <w:szCs w:val="21"/>
        </w:rPr>
        <w:t xml:space="preserve"> Education Center. Rhode Island law states that no alcoholic beverages can be sold, delivered or in any way be given to a person under 21 years of age.</w:t>
      </w:r>
    </w:p>
    <w:p w14:paraId="76435A66" w14:textId="6F3993BB" w:rsidR="00AA2C6D" w:rsidRDefault="00AA2C6D" w:rsidP="127602B4">
      <w:pPr>
        <w:shd w:val="clear" w:color="auto" w:fill="FFFFFF" w:themeFill="background1"/>
        <w:spacing w:after="150"/>
        <w:rPr>
          <w:rFonts w:ascii="Helvetica" w:hAnsi="Helvetica"/>
          <w:color w:val="333333"/>
          <w:sz w:val="21"/>
          <w:szCs w:val="21"/>
        </w:rPr>
      </w:pPr>
      <w:r w:rsidRPr="00F45F34">
        <w:rPr>
          <w:rFonts w:ascii="Helvetica" w:hAnsi="Helvetica"/>
          <w:b/>
          <w:bCs/>
          <w:sz w:val="21"/>
          <w:szCs w:val="21"/>
        </w:rPr>
        <w:t>DRUG-FREE, SMOKE-FREE, TOBACCO-FREE</w:t>
      </w:r>
      <w:r w:rsidRPr="00F45F34">
        <w:br/>
      </w:r>
      <w:r w:rsidRPr="00F45F34">
        <w:rPr>
          <w:rFonts w:ascii="Helvetica" w:hAnsi="Helvetica"/>
          <w:sz w:val="21"/>
          <w:szCs w:val="21"/>
        </w:rPr>
        <w:t>The facility</w:t>
      </w:r>
      <w:r w:rsidR="007A1033" w:rsidRPr="00F45F34">
        <w:rPr>
          <w:rFonts w:ascii="Helvetica" w:hAnsi="Helvetica"/>
          <w:sz w:val="21"/>
          <w:szCs w:val="21"/>
        </w:rPr>
        <w:t xml:space="preserve"> is </w:t>
      </w:r>
      <w:r w:rsidRPr="00F45F34">
        <w:rPr>
          <w:rFonts w:ascii="Helvetica" w:hAnsi="Helvetica"/>
          <w:sz w:val="21"/>
          <w:szCs w:val="21"/>
        </w:rPr>
        <w:t xml:space="preserve">a smoke-free environment. All forms of </w:t>
      </w:r>
      <w:r w:rsidRPr="127602B4">
        <w:rPr>
          <w:rFonts w:ascii="Helvetica" w:hAnsi="Helvetica"/>
          <w:color w:val="333333"/>
          <w:sz w:val="21"/>
          <w:szCs w:val="21"/>
        </w:rPr>
        <w:t xml:space="preserve">tobacco are banned including cigarettes, cigars and chewing tobacco. Vaping is also banned. All illicit drugs and substances are strictly prohibited. </w:t>
      </w:r>
    </w:p>
    <w:p w14:paraId="0D96FA31" w14:textId="77777777" w:rsidR="00F45F34" w:rsidRDefault="00F45F34" w:rsidP="127602B4">
      <w:pPr>
        <w:shd w:val="clear" w:color="auto" w:fill="FFFFFF" w:themeFill="background1"/>
        <w:spacing w:after="150"/>
        <w:rPr>
          <w:rFonts w:ascii="Helvetica" w:hAnsi="Helvetica"/>
          <w:b/>
          <w:bCs/>
          <w:color w:val="335891"/>
          <w:sz w:val="21"/>
          <w:szCs w:val="21"/>
        </w:rPr>
      </w:pPr>
    </w:p>
    <w:p w14:paraId="127FA595" w14:textId="77777777" w:rsidR="00F45F34" w:rsidRDefault="00F45F34" w:rsidP="127602B4">
      <w:pPr>
        <w:shd w:val="clear" w:color="auto" w:fill="FFFFFF" w:themeFill="background1"/>
        <w:spacing w:after="150"/>
        <w:rPr>
          <w:rFonts w:ascii="Helvetica" w:hAnsi="Helvetica"/>
          <w:b/>
          <w:bCs/>
          <w:color w:val="335891"/>
          <w:sz w:val="21"/>
          <w:szCs w:val="21"/>
        </w:rPr>
      </w:pPr>
    </w:p>
    <w:p w14:paraId="52B11DB6" w14:textId="7408D927" w:rsidR="00AA2C6D" w:rsidRPr="00F45F34" w:rsidRDefault="00AA2C6D" w:rsidP="127602B4">
      <w:pPr>
        <w:shd w:val="clear" w:color="auto" w:fill="FFFFFF" w:themeFill="background1"/>
        <w:spacing w:after="150"/>
      </w:pPr>
      <w:r w:rsidRPr="00F45F34">
        <w:rPr>
          <w:rFonts w:ascii="Helvetica" w:hAnsi="Helvetica"/>
          <w:b/>
          <w:bCs/>
          <w:sz w:val="21"/>
          <w:szCs w:val="21"/>
        </w:rPr>
        <w:t>SAFETY &amp; EMERGENCY PROCEDURES</w:t>
      </w:r>
      <w:r w:rsidRPr="00F45F34">
        <w:br/>
      </w:r>
      <w:r w:rsidRPr="00F45F34">
        <w:rPr>
          <w:rFonts w:ascii="Helvetica" w:hAnsi="Helvetica"/>
          <w:sz w:val="21"/>
          <w:szCs w:val="21"/>
        </w:rPr>
        <w:t>We encourage staff, trainees, guests and property neighbors to promptly and accurately report all crimes and public safety incidents to the W</w:t>
      </w:r>
      <w:r w:rsidR="007A1033" w:rsidRPr="00F45F34">
        <w:rPr>
          <w:rFonts w:ascii="Helvetica" w:hAnsi="Helvetica"/>
          <w:sz w:val="21"/>
          <w:szCs w:val="21"/>
        </w:rPr>
        <w:t>oonsocket</w:t>
      </w:r>
      <w:r w:rsidRPr="00F45F34">
        <w:rPr>
          <w:rFonts w:ascii="Helvetica" w:hAnsi="Helvetica"/>
          <w:sz w:val="21"/>
          <w:szCs w:val="21"/>
        </w:rPr>
        <w:t xml:space="preserve"> Education Center executive director. The facility engages 24-hours/day surveillance camera recordings of the premises for security and safety purposes.</w:t>
      </w:r>
    </w:p>
    <w:p w14:paraId="2B56BBCD" w14:textId="77777777" w:rsidR="00EC3D5E" w:rsidRPr="00F45F34" w:rsidRDefault="00AA2C6D" w:rsidP="00AA2C6D">
      <w:pPr>
        <w:shd w:val="clear" w:color="auto" w:fill="FFFFFF"/>
        <w:spacing w:after="150"/>
        <w:rPr>
          <w:rFonts w:ascii="Helvetica" w:hAnsi="Helvetica"/>
          <w:sz w:val="21"/>
          <w:szCs w:val="21"/>
        </w:rPr>
      </w:pPr>
      <w:r w:rsidRPr="00F45F34">
        <w:rPr>
          <w:rFonts w:ascii="Helvetica" w:hAnsi="Helvetica"/>
          <w:sz w:val="21"/>
          <w:szCs w:val="21"/>
        </w:rPr>
        <w:t>In the event of a medical emergency, call 911.</w:t>
      </w:r>
    </w:p>
    <w:p w14:paraId="7032AA1A" w14:textId="396F60A5" w:rsidR="00AA2C6D" w:rsidRPr="00F45F34" w:rsidRDefault="00AA2C6D" w:rsidP="00AA2C6D">
      <w:pPr>
        <w:shd w:val="clear" w:color="auto" w:fill="FFFFFF"/>
        <w:spacing w:after="150"/>
      </w:pPr>
      <w:r w:rsidRPr="00F45F34">
        <w:rPr>
          <w:rFonts w:ascii="Helvetica" w:hAnsi="Helvetica"/>
          <w:sz w:val="21"/>
          <w:szCs w:val="21"/>
        </w:rPr>
        <w:t>In a safety or security emergency, immediately notify others in the area of the situation and sound an appropriate alarm. As soon as safely possible, call 911.</w:t>
      </w:r>
    </w:p>
    <w:p w14:paraId="717AAA52" w14:textId="3F9773B2" w:rsidR="00AA2C6D" w:rsidRPr="00F45F34" w:rsidRDefault="00AA2C6D" w:rsidP="00AA2C6D">
      <w:pPr>
        <w:shd w:val="clear" w:color="auto" w:fill="FFFFFF"/>
        <w:spacing w:after="150"/>
      </w:pPr>
      <w:r w:rsidRPr="00F45F34">
        <w:rPr>
          <w:rFonts w:ascii="Helvetica" w:hAnsi="Helvetica"/>
          <w:sz w:val="21"/>
          <w:szCs w:val="21"/>
        </w:rPr>
        <w:t xml:space="preserve">After notifying first responders and securing your own safety, notify the </w:t>
      </w:r>
      <w:r w:rsidR="00EC3D5E" w:rsidRPr="00F45F34">
        <w:rPr>
          <w:rFonts w:ascii="Helvetica" w:hAnsi="Helvetica"/>
          <w:sz w:val="21"/>
          <w:szCs w:val="21"/>
        </w:rPr>
        <w:t>operations manager</w:t>
      </w:r>
      <w:r w:rsidRPr="00F45F34">
        <w:rPr>
          <w:rFonts w:ascii="Helvetica" w:hAnsi="Helvetica"/>
          <w:sz w:val="21"/>
          <w:szCs w:val="21"/>
        </w:rPr>
        <w:t xml:space="preserve"> of the facility.</w:t>
      </w:r>
    </w:p>
    <w:p w14:paraId="4F092417" w14:textId="289C1454" w:rsidR="00AA2C6D" w:rsidRPr="00F45F34" w:rsidRDefault="00AA2C6D" w:rsidP="1E419470">
      <w:pPr>
        <w:shd w:val="clear" w:color="auto" w:fill="FFFFFF" w:themeFill="background1"/>
        <w:spacing w:after="150"/>
      </w:pPr>
      <w:r w:rsidRPr="00F45F34">
        <w:rPr>
          <w:rFonts w:ascii="Helvetica" w:hAnsi="Helvetica"/>
          <w:sz w:val="21"/>
          <w:szCs w:val="21"/>
        </w:rPr>
        <w:t xml:space="preserve">A defibrillator is located next to the elevator and some first aid supplies are located near the </w:t>
      </w:r>
      <w:r w:rsidR="007A1033" w:rsidRPr="00F45F34">
        <w:rPr>
          <w:rFonts w:ascii="Helvetica" w:hAnsi="Helvetica"/>
          <w:sz w:val="21"/>
          <w:szCs w:val="21"/>
        </w:rPr>
        <w:t xml:space="preserve">reception desk on the third floor. </w:t>
      </w:r>
    </w:p>
    <w:p w14:paraId="525FF31F" w14:textId="77777777" w:rsidR="00AA2C6D" w:rsidRPr="00F45F34" w:rsidRDefault="00AA2C6D" w:rsidP="00AA2C6D">
      <w:pPr>
        <w:shd w:val="clear" w:color="auto" w:fill="FFFFFF"/>
        <w:spacing w:after="150"/>
      </w:pPr>
      <w:r w:rsidRPr="00F45F34">
        <w:rPr>
          <w:rFonts w:ascii="Helvetica" w:hAnsi="Helvetica"/>
          <w:b/>
          <w:bCs/>
          <w:sz w:val="21"/>
          <w:szCs w:val="21"/>
        </w:rPr>
        <w:t>FIRE SAFETY</w:t>
      </w:r>
      <w:r w:rsidRPr="00F45F34">
        <w:rPr>
          <w:rFonts w:ascii="Helvetica" w:hAnsi="Helvetica"/>
          <w:sz w:val="21"/>
          <w:szCs w:val="21"/>
        </w:rPr>
        <w:br/>
        <w:t>Fire alarms are located throughout the facility. Please note their locations as well as all the emergency exits. When an alarm sounds:</w:t>
      </w:r>
    </w:p>
    <w:p w14:paraId="198C708E" w14:textId="77777777" w:rsidR="00AA2C6D" w:rsidRPr="00F45F34" w:rsidRDefault="00AA2C6D" w:rsidP="00AA2C6D">
      <w:pPr>
        <w:numPr>
          <w:ilvl w:val="0"/>
          <w:numId w:val="4"/>
        </w:numPr>
        <w:shd w:val="clear" w:color="auto" w:fill="FFFFFF"/>
        <w:rPr>
          <w:rFonts w:eastAsia="Times New Roman"/>
        </w:rPr>
      </w:pPr>
      <w:r w:rsidRPr="00F45F34">
        <w:rPr>
          <w:rFonts w:ascii="Helvetica" w:eastAsia="Times New Roman" w:hAnsi="Helvetica"/>
          <w:sz w:val="21"/>
          <w:szCs w:val="21"/>
        </w:rPr>
        <w:t>Evacuate quickly</w:t>
      </w:r>
    </w:p>
    <w:p w14:paraId="464FAF45" w14:textId="77777777" w:rsidR="00AA2C6D" w:rsidRPr="00F45F34" w:rsidRDefault="00AA2C6D" w:rsidP="00AA2C6D">
      <w:pPr>
        <w:numPr>
          <w:ilvl w:val="0"/>
          <w:numId w:val="4"/>
        </w:numPr>
        <w:shd w:val="clear" w:color="auto" w:fill="FFFFFF"/>
        <w:rPr>
          <w:rFonts w:eastAsia="Times New Roman"/>
        </w:rPr>
      </w:pPr>
      <w:r w:rsidRPr="00F45F34">
        <w:rPr>
          <w:rFonts w:ascii="Helvetica" w:eastAsia="Times New Roman" w:hAnsi="Helvetica"/>
          <w:sz w:val="21"/>
          <w:szCs w:val="21"/>
        </w:rPr>
        <w:t>Do not use the elevator</w:t>
      </w:r>
    </w:p>
    <w:p w14:paraId="40A1B8C8" w14:textId="77777777" w:rsidR="00AA2C6D" w:rsidRPr="00F45F34" w:rsidRDefault="00AA2C6D" w:rsidP="00AA2C6D">
      <w:pPr>
        <w:numPr>
          <w:ilvl w:val="0"/>
          <w:numId w:val="4"/>
        </w:numPr>
        <w:shd w:val="clear" w:color="auto" w:fill="FFFFFF"/>
        <w:rPr>
          <w:rFonts w:eastAsia="Times New Roman"/>
        </w:rPr>
      </w:pPr>
      <w:r w:rsidRPr="00F45F34">
        <w:rPr>
          <w:rFonts w:ascii="Helvetica" w:eastAsia="Times New Roman" w:hAnsi="Helvetica"/>
          <w:sz w:val="21"/>
          <w:szCs w:val="21"/>
        </w:rPr>
        <w:t>Maintain a safe distance from the building</w:t>
      </w:r>
    </w:p>
    <w:p w14:paraId="1E909D63" w14:textId="77777777" w:rsidR="00AA2C6D" w:rsidRPr="00F45F34" w:rsidRDefault="00AA2C6D" w:rsidP="127602B4">
      <w:pPr>
        <w:numPr>
          <w:ilvl w:val="0"/>
          <w:numId w:val="4"/>
        </w:numPr>
        <w:shd w:val="clear" w:color="auto" w:fill="FFFFFF" w:themeFill="background1"/>
        <w:rPr>
          <w:rFonts w:eastAsia="Times New Roman"/>
        </w:rPr>
      </w:pPr>
      <w:r w:rsidRPr="00F45F34">
        <w:rPr>
          <w:rFonts w:ascii="Helvetica" w:eastAsia="Times New Roman" w:hAnsi="Helvetica"/>
          <w:sz w:val="21"/>
          <w:szCs w:val="21"/>
        </w:rPr>
        <w:t>Do not re-enter the building unless authorized</w:t>
      </w:r>
    </w:p>
    <w:p w14:paraId="056388C4" w14:textId="2933ECCE" w:rsidR="00AA2C6D" w:rsidRPr="003B7DB1" w:rsidRDefault="00AA2C6D" w:rsidP="127602B4">
      <w:pPr>
        <w:numPr>
          <w:ilvl w:val="0"/>
          <w:numId w:val="4"/>
        </w:numPr>
        <w:shd w:val="clear" w:color="auto" w:fill="FFFFFF" w:themeFill="background1"/>
        <w:rPr>
          <w:rFonts w:eastAsia="Times New Roman"/>
          <w:bCs/>
          <w:color w:val="333333"/>
        </w:rPr>
      </w:pPr>
      <w:r w:rsidRPr="00F45F34">
        <w:rPr>
          <w:rFonts w:ascii="Helvetica" w:eastAsia="Times New Roman" w:hAnsi="Helvetica"/>
          <w:bCs/>
          <w:sz w:val="21"/>
          <w:szCs w:val="21"/>
        </w:rPr>
        <w:t xml:space="preserve">Organize </w:t>
      </w:r>
      <w:r w:rsidRPr="003B7DB1">
        <w:rPr>
          <w:rFonts w:ascii="Helvetica" w:eastAsia="Times New Roman" w:hAnsi="Helvetica"/>
          <w:bCs/>
          <w:color w:val="333333"/>
          <w:sz w:val="21"/>
          <w:szCs w:val="21"/>
        </w:rPr>
        <w:t>at the designated muster area</w:t>
      </w:r>
    </w:p>
    <w:p w14:paraId="1C3AD21B" w14:textId="3C4C23A9" w:rsidR="127602B4" w:rsidRDefault="127602B4" w:rsidP="127602B4">
      <w:pPr>
        <w:shd w:val="clear" w:color="auto" w:fill="FFFFFF" w:themeFill="background1"/>
        <w:spacing w:after="150"/>
        <w:rPr>
          <w:rFonts w:ascii="Helvetica" w:hAnsi="Helvetica"/>
          <w:b/>
          <w:bCs/>
          <w:color w:val="335891"/>
          <w:sz w:val="21"/>
          <w:szCs w:val="21"/>
        </w:rPr>
      </w:pPr>
    </w:p>
    <w:p w14:paraId="3BBFFE6C" w14:textId="77777777" w:rsidR="00AA2C6D" w:rsidRPr="00F45F34" w:rsidRDefault="00AA2C6D" w:rsidP="00AA2C6D">
      <w:pPr>
        <w:shd w:val="clear" w:color="auto" w:fill="FFFFFF"/>
        <w:spacing w:after="150"/>
      </w:pPr>
      <w:r w:rsidRPr="00F45F34">
        <w:rPr>
          <w:rFonts w:ascii="Helvetica" w:hAnsi="Helvetica"/>
          <w:b/>
          <w:bCs/>
          <w:sz w:val="21"/>
          <w:szCs w:val="21"/>
        </w:rPr>
        <w:t>CONDUCT</w:t>
      </w:r>
      <w:r w:rsidRPr="00F45F34">
        <w:rPr>
          <w:rFonts w:ascii="Helvetica" w:hAnsi="Helvetica"/>
          <w:sz w:val="21"/>
          <w:szCs w:val="21"/>
        </w:rPr>
        <w:br/>
        <w:t>Guests of the facility are expected to be respectful of the learning environment. Examples of misconduct include:</w:t>
      </w:r>
    </w:p>
    <w:p w14:paraId="3B0B26F5" w14:textId="53A66F8D" w:rsidR="00AA2C6D" w:rsidRDefault="00AA2C6D" w:rsidP="00AA2C6D">
      <w:pPr>
        <w:numPr>
          <w:ilvl w:val="0"/>
          <w:numId w:val="5"/>
        </w:numPr>
        <w:shd w:val="clear" w:color="auto" w:fill="FFFFFF"/>
        <w:rPr>
          <w:rFonts w:eastAsia="Times New Roman"/>
          <w:color w:val="333333"/>
        </w:rPr>
      </w:pPr>
      <w:r w:rsidRPr="00F45F34">
        <w:rPr>
          <w:rFonts w:ascii="Helvetica" w:eastAsia="Times New Roman" w:hAnsi="Helvetica"/>
          <w:sz w:val="21"/>
          <w:szCs w:val="21"/>
        </w:rPr>
        <w:t xml:space="preserve">Violations of personal privacy including unauthorized recordings in private spaces, </w:t>
      </w:r>
      <w:r>
        <w:rPr>
          <w:rFonts w:ascii="Helvetica" w:eastAsia="Times New Roman" w:hAnsi="Helvetica"/>
          <w:color w:val="333333"/>
          <w:sz w:val="21"/>
          <w:szCs w:val="21"/>
        </w:rPr>
        <w:t>voyeurism</w:t>
      </w:r>
      <w:r w:rsidR="003B7DB1">
        <w:rPr>
          <w:rFonts w:ascii="Helvetica" w:eastAsia="Times New Roman" w:hAnsi="Helvetica"/>
          <w:color w:val="333333"/>
          <w:sz w:val="21"/>
          <w:szCs w:val="21"/>
        </w:rPr>
        <w:t>,</w:t>
      </w:r>
      <w:r>
        <w:rPr>
          <w:rFonts w:ascii="Helvetica" w:eastAsia="Times New Roman" w:hAnsi="Helvetica"/>
          <w:color w:val="333333"/>
          <w:sz w:val="21"/>
          <w:szCs w:val="21"/>
        </w:rPr>
        <w:t xml:space="preserve"> and concealed observation</w:t>
      </w:r>
    </w:p>
    <w:p w14:paraId="1CCB9883" w14:textId="77777777" w:rsidR="00AA2C6D" w:rsidRDefault="00AA2C6D" w:rsidP="00AA2C6D">
      <w:pPr>
        <w:numPr>
          <w:ilvl w:val="0"/>
          <w:numId w:val="5"/>
        </w:numPr>
        <w:shd w:val="clear" w:color="auto" w:fill="FFFFFF"/>
        <w:rPr>
          <w:rFonts w:eastAsia="Times New Roman"/>
          <w:color w:val="333333"/>
        </w:rPr>
      </w:pPr>
      <w:r>
        <w:rPr>
          <w:rFonts w:ascii="Helvetica" w:eastAsia="Times New Roman" w:hAnsi="Helvetica"/>
          <w:color w:val="333333"/>
          <w:sz w:val="21"/>
          <w:szCs w:val="21"/>
        </w:rPr>
        <w:t>Disruption or obstruction of teaching</w:t>
      </w:r>
    </w:p>
    <w:p w14:paraId="6936C209" w14:textId="77777777" w:rsidR="00AA2C6D" w:rsidRDefault="00AA2C6D" w:rsidP="00AA2C6D">
      <w:pPr>
        <w:numPr>
          <w:ilvl w:val="0"/>
          <w:numId w:val="5"/>
        </w:numPr>
        <w:shd w:val="clear" w:color="auto" w:fill="FFFFFF"/>
        <w:rPr>
          <w:rFonts w:eastAsia="Times New Roman"/>
          <w:color w:val="333333"/>
        </w:rPr>
      </w:pPr>
      <w:r>
        <w:rPr>
          <w:rFonts w:ascii="Helvetica" w:eastAsia="Times New Roman" w:hAnsi="Helvetica"/>
          <w:color w:val="333333"/>
          <w:sz w:val="21"/>
          <w:szCs w:val="21"/>
        </w:rPr>
        <w:t>Violence, including physical abuse, fighting, verbal abuse, threats, intimidation, harassment, or conduct that threatens or endangers the health or safety of others</w:t>
      </w:r>
    </w:p>
    <w:p w14:paraId="2C671DBB" w14:textId="77777777" w:rsidR="00AA2C6D" w:rsidRDefault="00AA2C6D" w:rsidP="00AA2C6D">
      <w:pPr>
        <w:numPr>
          <w:ilvl w:val="0"/>
          <w:numId w:val="5"/>
        </w:numPr>
        <w:shd w:val="clear" w:color="auto" w:fill="FFFFFF"/>
        <w:rPr>
          <w:rFonts w:eastAsia="Times New Roman"/>
          <w:color w:val="333333"/>
        </w:rPr>
      </w:pPr>
      <w:r>
        <w:rPr>
          <w:rFonts w:ascii="Helvetica" w:eastAsia="Times New Roman" w:hAnsi="Helvetica"/>
          <w:color w:val="333333"/>
          <w:sz w:val="21"/>
          <w:szCs w:val="21"/>
        </w:rPr>
        <w:t>Hate crimes and/or bias-related behaviors that result in the abuse, harassment or intimidation of another person based on the perceived or actual religion, ethnicity, race, nationality, veteran status, gender or sexual orientation, or disability</w:t>
      </w:r>
    </w:p>
    <w:p w14:paraId="27E514C0" w14:textId="250644DD" w:rsidR="00AA2C6D" w:rsidRDefault="00AA2C6D" w:rsidP="127602B4">
      <w:pPr>
        <w:numPr>
          <w:ilvl w:val="0"/>
          <w:numId w:val="5"/>
        </w:numPr>
        <w:shd w:val="clear" w:color="auto" w:fill="FFFFFF" w:themeFill="background1"/>
        <w:rPr>
          <w:rFonts w:eastAsia="Times New Roman"/>
          <w:color w:val="333333"/>
        </w:rPr>
      </w:pPr>
      <w:r w:rsidRPr="127602B4">
        <w:rPr>
          <w:rFonts w:ascii="Helvetica" w:eastAsia="Times New Roman" w:hAnsi="Helvetica"/>
          <w:color w:val="333333"/>
          <w:sz w:val="21"/>
          <w:szCs w:val="21"/>
        </w:rPr>
        <w:t>Theft, attempted or actual, of and/or damage to W</w:t>
      </w:r>
      <w:r w:rsidR="007A1033" w:rsidRPr="127602B4">
        <w:rPr>
          <w:rFonts w:ascii="Helvetica" w:eastAsia="Times New Roman" w:hAnsi="Helvetica"/>
          <w:color w:val="333333"/>
          <w:sz w:val="21"/>
          <w:szCs w:val="21"/>
        </w:rPr>
        <w:t>oonsocket</w:t>
      </w:r>
      <w:r w:rsidRPr="127602B4">
        <w:rPr>
          <w:rFonts w:ascii="Helvetica" w:eastAsia="Times New Roman" w:hAnsi="Helvetica"/>
          <w:color w:val="333333"/>
          <w:sz w:val="21"/>
          <w:szCs w:val="21"/>
        </w:rPr>
        <w:t xml:space="preserve"> Education Center property, and/or personal property of the instructors or staff</w:t>
      </w:r>
    </w:p>
    <w:p w14:paraId="79A22A67" w14:textId="77777777" w:rsidR="00AA2C6D" w:rsidRDefault="00AA2C6D" w:rsidP="00AA2C6D">
      <w:pPr>
        <w:numPr>
          <w:ilvl w:val="0"/>
          <w:numId w:val="5"/>
        </w:numPr>
        <w:shd w:val="clear" w:color="auto" w:fill="FFFFFF"/>
        <w:rPr>
          <w:rFonts w:eastAsia="Times New Roman"/>
          <w:color w:val="333333"/>
        </w:rPr>
      </w:pPr>
      <w:r>
        <w:rPr>
          <w:rFonts w:ascii="Helvetica" w:eastAsia="Times New Roman" w:hAnsi="Helvetica"/>
          <w:color w:val="333333"/>
          <w:sz w:val="21"/>
          <w:szCs w:val="21"/>
        </w:rPr>
        <w:t>Tampering with food and beverage vending machines</w:t>
      </w:r>
    </w:p>
    <w:p w14:paraId="367A4B95" w14:textId="0B606968" w:rsidR="00AA2C6D" w:rsidRDefault="00AA2C6D" w:rsidP="1E419470">
      <w:pPr>
        <w:numPr>
          <w:ilvl w:val="0"/>
          <w:numId w:val="5"/>
        </w:numPr>
        <w:shd w:val="clear" w:color="auto" w:fill="FFFFFF" w:themeFill="background1"/>
        <w:rPr>
          <w:rFonts w:eastAsia="Times New Roman"/>
          <w:color w:val="333333"/>
        </w:rPr>
      </w:pPr>
      <w:r w:rsidRPr="127602B4">
        <w:rPr>
          <w:rFonts w:ascii="Helvetica" w:eastAsia="Times New Roman" w:hAnsi="Helvetica"/>
          <w:color w:val="333333"/>
          <w:sz w:val="21"/>
          <w:szCs w:val="21"/>
        </w:rPr>
        <w:t>Unauthorized access to any Woonsocket Education Center premises or unauthorized entry to or use of Woonsocket Education Center premises</w:t>
      </w:r>
    </w:p>
    <w:p w14:paraId="4907DCF6" w14:textId="0D395900" w:rsidR="00AA2C6D" w:rsidRDefault="00AA2C6D" w:rsidP="127602B4">
      <w:pPr>
        <w:numPr>
          <w:ilvl w:val="0"/>
          <w:numId w:val="5"/>
        </w:numPr>
        <w:shd w:val="clear" w:color="auto" w:fill="FFFFFF" w:themeFill="background1"/>
        <w:rPr>
          <w:rFonts w:eastAsia="Times New Roman"/>
          <w:color w:val="333333"/>
        </w:rPr>
      </w:pPr>
      <w:r w:rsidRPr="127602B4">
        <w:rPr>
          <w:rFonts w:ascii="Helvetica" w:eastAsia="Times New Roman" w:hAnsi="Helvetica"/>
          <w:color w:val="333333"/>
          <w:sz w:val="21"/>
          <w:szCs w:val="21"/>
        </w:rPr>
        <w:t>Violation of federal, state or local law while on W</w:t>
      </w:r>
      <w:r w:rsidR="007A1033" w:rsidRPr="127602B4">
        <w:rPr>
          <w:rFonts w:ascii="Helvetica" w:eastAsia="Times New Roman" w:hAnsi="Helvetica"/>
          <w:color w:val="333333"/>
          <w:sz w:val="21"/>
          <w:szCs w:val="21"/>
        </w:rPr>
        <w:t>oonsocket</w:t>
      </w:r>
      <w:r w:rsidRPr="127602B4">
        <w:rPr>
          <w:rFonts w:ascii="Helvetica" w:eastAsia="Times New Roman" w:hAnsi="Helvetica"/>
          <w:color w:val="333333"/>
          <w:sz w:val="21"/>
          <w:szCs w:val="21"/>
        </w:rPr>
        <w:t xml:space="preserve"> Education Center premises</w:t>
      </w:r>
    </w:p>
    <w:p w14:paraId="093CCA4A" w14:textId="77777777" w:rsidR="00AA2C6D" w:rsidRDefault="00AA2C6D" w:rsidP="00AA2C6D">
      <w:pPr>
        <w:numPr>
          <w:ilvl w:val="0"/>
          <w:numId w:val="5"/>
        </w:numPr>
        <w:shd w:val="clear" w:color="auto" w:fill="FFFFFF"/>
        <w:rPr>
          <w:rFonts w:eastAsia="Times New Roman"/>
          <w:color w:val="333333"/>
        </w:rPr>
      </w:pPr>
      <w:r>
        <w:rPr>
          <w:rFonts w:ascii="Helvetica" w:eastAsia="Times New Roman" w:hAnsi="Helvetica"/>
          <w:color w:val="333333"/>
          <w:sz w:val="21"/>
          <w:szCs w:val="21"/>
        </w:rPr>
        <w:t>Use, possession or distribution of alcohol, narcotics or other controlled substances except as expressly permitted by law</w:t>
      </w:r>
    </w:p>
    <w:p w14:paraId="04EFBBB9" w14:textId="77777777" w:rsidR="00AA2C6D" w:rsidRDefault="00AA2C6D" w:rsidP="00AA2C6D">
      <w:pPr>
        <w:numPr>
          <w:ilvl w:val="0"/>
          <w:numId w:val="5"/>
        </w:numPr>
        <w:shd w:val="clear" w:color="auto" w:fill="FFFFFF"/>
        <w:rPr>
          <w:rFonts w:eastAsia="Times New Roman"/>
          <w:color w:val="333333"/>
        </w:rPr>
      </w:pPr>
      <w:r>
        <w:rPr>
          <w:rFonts w:ascii="Helvetica" w:eastAsia="Times New Roman" w:hAnsi="Helvetica"/>
          <w:color w:val="333333"/>
          <w:sz w:val="21"/>
          <w:szCs w:val="21"/>
        </w:rPr>
        <w:t>Illegal or unauthorized possession of firearms, explosives, other weapons or dangerous chemicals at the center</w:t>
      </w:r>
    </w:p>
    <w:p w14:paraId="64545EED" w14:textId="77777777" w:rsidR="003B7DB1" w:rsidRDefault="003B7DB1" w:rsidP="00AA2C6D">
      <w:pPr>
        <w:shd w:val="clear" w:color="auto" w:fill="FFFFFF"/>
        <w:spacing w:after="150"/>
        <w:jc w:val="center"/>
        <w:rPr>
          <w:rFonts w:ascii="Helvetica" w:hAnsi="Helvetica"/>
          <w:b/>
          <w:bCs/>
          <w:color w:val="335891"/>
          <w:sz w:val="21"/>
          <w:szCs w:val="21"/>
        </w:rPr>
      </w:pPr>
    </w:p>
    <w:p w14:paraId="075BAAB6" w14:textId="77777777" w:rsidR="00F45F34" w:rsidRDefault="00F45F34" w:rsidP="00AA2C6D">
      <w:pPr>
        <w:shd w:val="clear" w:color="auto" w:fill="FFFFFF"/>
        <w:spacing w:after="150"/>
        <w:jc w:val="center"/>
        <w:rPr>
          <w:rFonts w:ascii="Helvetica" w:hAnsi="Helvetica"/>
          <w:b/>
          <w:bCs/>
          <w:color w:val="335891"/>
          <w:sz w:val="21"/>
          <w:szCs w:val="21"/>
        </w:rPr>
      </w:pPr>
    </w:p>
    <w:p w14:paraId="7A7CED63" w14:textId="45FFF4B5" w:rsidR="00AA2C6D" w:rsidRPr="00F45F34" w:rsidRDefault="00AA2C6D" w:rsidP="00AA2C6D">
      <w:pPr>
        <w:shd w:val="clear" w:color="auto" w:fill="FFFFFF"/>
        <w:spacing w:after="150"/>
        <w:jc w:val="center"/>
      </w:pPr>
      <w:r w:rsidRPr="00F45F34">
        <w:rPr>
          <w:rFonts w:ascii="Helvetica" w:hAnsi="Helvetica"/>
          <w:b/>
          <w:bCs/>
          <w:sz w:val="21"/>
          <w:szCs w:val="21"/>
        </w:rPr>
        <w:t>FACILITY USAGE FEES</w:t>
      </w:r>
    </w:p>
    <w:p w14:paraId="5DB29533" w14:textId="77777777" w:rsidR="00AA2C6D" w:rsidRPr="00F45F34" w:rsidRDefault="00AA2C6D" w:rsidP="00AA2C6D">
      <w:pPr>
        <w:shd w:val="clear" w:color="auto" w:fill="FFFFFF"/>
        <w:spacing w:after="150"/>
      </w:pPr>
      <w:r w:rsidRPr="00F45F34">
        <w:rPr>
          <w:rFonts w:ascii="Helvetica" w:hAnsi="Helvetica"/>
          <w:b/>
          <w:bCs/>
          <w:sz w:val="21"/>
          <w:szCs w:val="21"/>
        </w:rPr>
        <w:t>CLASSROOM SPACE</w:t>
      </w:r>
      <w:r w:rsidRPr="00F45F34">
        <w:rPr>
          <w:rFonts w:ascii="Helvetica" w:hAnsi="Helvetica"/>
          <w:sz w:val="21"/>
          <w:szCs w:val="21"/>
        </w:rPr>
        <w:br/>
        <w:t>Facility use and equipment rental rates will apply to all activities. These activities include but are not limited to the following: continuing education programs, credit courses, non-credit courses, non-credit certificate programs, workforce development training programs, workshops, and special events.</w:t>
      </w:r>
    </w:p>
    <w:p w14:paraId="4145EC4B" w14:textId="48CE2850" w:rsidR="00980293" w:rsidRPr="00F45F34" w:rsidRDefault="00AA2C6D" w:rsidP="00AA2C6D">
      <w:pPr>
        <w:shd w:val="clear" w:color="auto" w:fill="FFFFFF"/>
        <w:spacing w:after="150"/>
      </w:pPr>
      <w:r w:rsidRPr="00F45F34">
        <w:rPr>
          <w:rFonts w:ascii="Helvetica" w:hAnsi="Helvetica"/>
          <w:sz w:val="21"/>
          <w:szCs w:val="21"/>
        </w:rPr>
        <w:t xml:space="preserve">The rental fees provide for a turn-key facility, </w:t>
      </w:r>
      <w:r w:rsidR="00980293" w:rsidRPr="00F45F34">
        <w:rPr>
          <w:rFonts w:ascii="Helvetica" w:hAnsi="Helvetica"/>
          <w:sz w:val="21"/>
          <w:szCs w:val="21"/>
        </w:rPr>
        <w:t xml:space="preserve">limited </w:t>
      </w:r>
      <w:r w:rsidRPr="00F45F34">
        <w:rPr>
          <w:rFonts w:ascii="Helvetica" w:hAnsi="Helvetica"/>
          <w:sz w:val="21"/>
          <w:szCs w:val="21"/>
        </w:rPr>
        <w:t>marketing</w:t>
      </w:r>
      <w:r w:rsidR="00980293" w:rsidRPr="00F45F34">
        <w:rPr>
          <w:rFonts w:ascii="Helvetica" w:hAnsi="Helvetica"/>
          <w:sz w:val="21"/>
          <w:szCs w:val="21"/>
        </w:rPr>
        <w:t xml:space="preserve"> support</w:t>
      </w:r>
      <w:r w:rsidRPr="00F45F34">
        <w:rPr>
          <w:rFonts w:ascii="Helvetica" w:hAnsi="Helvetica"/>
          <w:sz w:val="21"/>
          <w:szCs w:val="21"/>
        </w:rPr>
        <w:t xml:space="preserve">, on-site supervision, </w:t>
      </w:r>
      <w:r w:rsidR="002E1875" w:rsidRPr="00F45F34">
        <w:rPr>
          <w:rFonts w:ascii="Helvetica" w:hAnsi="Helvetica"/>
          <w:sz w:val="21"/>
          <w:szCs w:val="21"/>
        </w:rPr>
        <w:t xml:space="preserve">use of video conferencing equipment, </w:t>
      </w:r>
      <w:r w:rsidRPr="00F45F34">
        <w:rPr>
          <w:rFonts w:ascii="Helvetica" w:hAnsi="Helvetica"/>
          <w:sz w:val="21"/>
          <w:szCs w:val="21"/>
        </w:rPr>
        <w:t>and IT support. Invoices for the facility space will be prepared at the end of each month.</w:t>
      </w:r>
    </w:p>
    <w:p w14:paraId="7FC955FB" w14:textId="77777777" w:rsidR="00AA2C6D" w:rsidRPr="00F45F34" w:rsidRDefault="00AA2C6D" w:rsidP="00AA2C6D">
      <w:pPr>
        <w:shd w:val="clear" w:color="auto" w:fill="FFFFFF"/>
        <w:spacing w:after="150"/>
      </w:pPr>
      <w:r w:rsidRPr="00F45F34">
        <w:rPr>
          <w:rFonts w:ascii="Helvetica" w:hAnsi="Helvetica"/>
          <w:b/>
          <w:bCs/>
          <w:sz w:val="21"/>
          <w:szCs w:val="21"/>
        </w:rPr>
        <w:t>EQUIPMENT AND OTHER SERVICES</w:t>
      </w:r>
    </w:p>
    <w:p w14:paraId="11D0E6B6" w14:textId="77777777" w:rsidR="00AA2C6D" w:rsidRDefault="00AA2C6D" w:rsidP="00AA2C6D">
      <w:pPr>
        <w:shd w:val="clear" w:color="auto" w:fill="FFFFFF"/>
        <w:spacing w:after="150"/>
        <w:rPr>
          <w:color w:val="000000"/>
        </w:rPr>
      </w:pPr>
      <w:r w:rsidRPr="00F45F34">
        <w:rPr>
          <w:rFonts w:ascii="Helvetica" w:hAnsi="Helvetica"/>
          <w:sz w:val="21"/>
          <w:szCs w:val="21"/>
        </w:rPr>
        <w:t xml:space="preserve">Additional equipment and other services can be provided </w:t>
      </w:r>
      <w:r>
        <w:rPr>
          <w:rFonts w:ascii="Helvetica" w:hAnsi="Helvetica"/>
          <w:color w:val="333333"/>
          <w:sz w:val="21"/>
          <w:szCs w:val="21"/>
        </w:rPr>
        <w:t>for the following rates: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0"/>
        <w:gridCol w:w="3120"/>
      </w:tblGrid>
      <w:tr w:rsidR="00AA2C6D" w14:paraId="319319B9"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60B2EEB" w14:textId="77777777" w:rsidR="00AA2C6D" w:rsidRDefault="00AA2C6D" w:rsidP="00F45F34">
            <w:pPr>
              <w:spacing w:after="150"/>
              <w:ind w:left="170"/>
            </w:pPr>
            <w:r>
              <w:rPr>
                <w:rFonts w:ascii="Helvetica" w:hAnsi="Helvetica"/>
                <w:b/>
                <w:bCs/>
                <w:color w:val="333333"/>
                <w:sz w:val="21"/>
                <w:szCs w:val="21"/>
              </w:rPr>
              <w:t>Equipment</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6C24BAA" w14:textId="77777777" w:rsidR="00AA2C6D" w:rsidRDefault="00AA2C6D" w:rsidP="00F45F34">
            <w:pPr>
              <w:spacing w:after="150"/>
              <w:ind w:left="110"/>
            </w:pPr>
            <w:r>
              <w:rPr>
                <w:rFonts w:ascii="Helvetica" w:hAnsi="Helvetica"/>
                <w:b/>
                <w:bCs/>
                <w:color w:val="333333"/>
                <w:sz w:val="21"/>
                <w:szCs w:val="21"/>
              </w:rPr>
              <w:t>Amount</w:t>
            </w:r>
          </w:p>
        </w:tc>
      </w:tr>
      <w:tr w:rsidR="00AA2C6D" w14:paraId="33C06BDD"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A992988" w14:textId="77777777" w:rsidR="00AA2C6D" w:rsidRDefault="00AA2C6D" w:rsidP="00F45F34">
            <w:pPr>
              <w:spacing w:after="150"/>
              <w:ind w:left="170"/>
            </w:pPr>
            <w:r>
              <w:rPr>
                <w:rFonts w:ascii="Helvetica" w:hAnsi="Helvetica"/>
                <w:b/>
                <w:bCs/>
                <w:color w:val="333333"/>
                <w:sz w:val="21"/>
                <w:szCs w:val="21"/>
              </w:rPr>
              <w:t>Bottled water</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8EFED67" w14:textId="77777777" w:rsidR="00AA2C6D" w:rsidRDefault="00AA2C6D" w:rsidP="00F45F34">
            <w:pPr>
              <w:spacing w:after="150"/>
              <w:ind w:left="110"/>
            </w:pPr>
            <w:r>
              <w:rPr>
                <w:rFonts w:ascii="Helvetica" w:hAnsi="Helvetica"/>
                <w:color w:val="333333"/>
                <w:sz w:val="21"/>
                <w:szCs w:val="21"/>
              </w:rPr>
              <w:t> $0.50 per bottle</w:t>
            </w:r>
          </w:p>
        </w:tc>
      </w:tr>
      <w:tr w:rsidR="00AA2C6D" w14:paraId="194D9246"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C737474" w14:textId="77777777" w:rsidR="00AA2C6D" w:rsidRDefault="00AA2C6D" w:rsidP="00F45F34">
            <w:pPr>
              <w:spacing w:after="150"/>
              <w:ind w:left="170"/>
            </w:pPr>
            <w:r>
              <w:rPr>
                <w:rFonts w:ascii="Helvetica" w:hAnsi="Helvetica"/>
                <w:b/>
                <w:bCs/>
                <w:color w:val="333333"/>
                <w:sz w:val="21"/>
                <w:szCs w:val="21"/>
              </w:rPr>
              <w:t>Soda</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130E14B" w14:textId="77777777" w:rsidR="00AA2C6D" w:rsidRDefault="00AA2C6D" w:rsidP="00F45F34">
            <w:pPr>
              <w:spacing w:after="150"/>
              <w:ind w:left="110"/>
            </w:pPr>
            <w:r>
              <w:rPr>
                <w:rFonts w:ascii="Helvetica" w:hAnsi="Helvetica"/>
                <w:color w:val="333333"/>
                <w:sz w:val="21"/>
                <w:szCs w:val="21"/>
              </w:rPr>
              <w:t> $0.75 per bottle/can</w:t>
            </w:r>
          </w:p>
        </w:tc>
      </w:tr>
      <w:tr w:rsidR="00AA2C6D" w14:paraId="66259B3F"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1266E95" w14:textId="77777777" w:rsidR="00AA2C6D" w:rsidRDefault="00AA2C6D" w:rsidP="00F45F34">
            <w:pPr>
              <w:spacing w:after="150"/>
              <w:ind w:left="170"/>
            </w:pPr>
            <w:r>
              <w:rPr>
                <w:rFonts w:ascii="Helvetica" w:hAnsi="Helvetica"/>
                <w:b/>
                <w:bCs/>
                <w:color w:val="333333"/>
                <w:sz w:val="21"/>
                <w:szCs w:val="21"/>
              </w:rPr>
              <w:t>Easel with flip-chart pad </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6D711831" w14:textId="77777777" w:rsidR="00AA2C6D" w:rsidRDefault="00AA2C6D" w:rsidP="00F45F34">
            <w:pPr>
              <w:spacing w:after="150"/>
              <w:ind w:left="110"/>
            </w:pPr>
            <w:r>
              <w:rPr>
                <w:rFonts w:ascii="Helvetica" w:hAnsi="Helvetica"/>
                <w:color w:val="333333"/>
                <w:sz w:val="21"/>
                <w:szCs w:val="21"/>
              </w:rPr>
              <w:t> $7 per day</w:t>
            </w:r>
          </w:p>
        </w:tc>
      </w:tr>
      <w:tr w:rsidR="00AA2C6D" w14:paraId="7A735997"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3AEACE7" w14:textId="77777777" w:rsidR="00AA2C6D" w:rsidRDefault="00AA2C6D" w:rsidP="00F45F34">
            <w:pPr>
              <w:spacing w:after="150"/>
              <w:ind w:left="170"/>
            </w:pPr>
            <w:r>
              <w:rPr>
                <w:rFonts w:ascii="Helvetica" w:hAnsi="Helvetica"/>
                <w:b/>
                <w:bCs/>
                <w:color w:val="333333"/>
                <w:sz w:val="21"/>
                <w:szCs w:val="21"/>
              </w:rPr>
              <w:t>Tablecloth</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B74D27" w14:textId="77777777" w:rsidR="00AA2C6D" w:rsidRDefault="00AA2C6D" w:rsidP="00F45F34">
            <w:pPr>
              <w:spacing w:after="150"/>
              <w:ind w:left="110"/>
            </w:pPr>
            <w:r>
              <w:rPr>
                <w:rFonts w:ascii="Helvetica" w:hAnsi="Helvetica"/>
                <w:color w:val="333333"/>
                <w:sz w:val="21"/>
                <w:szCs w:val="21"/>
              </w:rPr>
              <w:t> $10 per day</w:t>
            </w:r>
          </w:p>
        </w:tc>
      </w:tr>
      <w:tr w:rsidR="00AA2C6D" w14:paraId="2F24774A"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9D2825B" w14:textId="77777777" w:rsidR="00AA2C6D" w:rsidRDefault="00AA2C6D" w:rsidP="00F45F34">
            <w:pPr>
              <w:spacing w:after="150"/>
              <w:ind w:left="170"/>
            </w:pPr>
            <w:r>
              <w:rPr>
                <w:rFonts w:ascii="Helvetica" w:hAnsi="Helvetica"/>
                <w:b/>
                <w:bCs/>
                <w:color w:val="333333"/>
                <w:sz w:val="21"/>
                <w:szCs w:val="21"/>
              </w:rPr>
              <w:t>Extension Cord</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4066A1C" w14:textId="77777777" w:rsidR="00AA2C6D" w:rsidRDefault="00AA2C6D" w:rsidP="00F45F34">
            <w:pPr>
              <w:spacing w:after="150"/>
              <w:ind w:left="110"/>
            </w:pPr>
            <w:r>
              <w:rPr>
                <w:rFonts w:ascii="Helvetica" w:hAnsi="Helvetica"/>
                <w:color w:val="333333"/>
                <w:sz w:val="21"/>
                <w:szCs w:val="21"/>
              </w:rPr>
              <w:t> included</w:t>
            </w:r>
          </w:p>
        </w:tc>
      </w:tr>
      <w:tr w:rsidR="00AA2C6D" w14:paraId="7D7B5B6C"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41D27DC" w14:textId="77777777" w:rsidR="00AA2C6D" w:rsidRDefault="00AA2C6D" w:rsidP="00F45F34">
            <w:pPr>
              <w:spacing w:after="150"/>
              <w:ind w:left="170"/>
            </w:pPr>
            <w:r>
              <w:rPr>
                <w:rFonts w:ascii="Helvetica" w:hAnsi="Helvetica"/>
                <w:b/>
                <w:bCs/>
                <w:color w:val="333333"/>
                <w:sz w:val="21"/>
                <w:szCs w:val="21"/>
              </w:rPr>
              <w:t>HDMI cable</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2771855" w14:textId="77777777" w:rsidR="00AA2C6D" w:rsidRDefault="00AA2C6D" w:rsidP="00F45F34">
            <w:pPr>
              <w:spacing w:after="150"/>
              <w:ind w:left="110"/>
            </w:pPr>
            <w:r>
              <w:rPr>
                <w:rFonts w:ascii="Helvetica" w:hAnsi="Helvetica"/>
                <w:color w:val="333333"/>
                <w:sz w:val="21"/>
                <w:szCs w:val="21"/>
              </w:rPr>
              <w:t> included</w:t>
            </w:r>
          </w:p>
        </w:tc>
      </w:tr>
      <w:tr w:rsidR="00AA2C6D" w14:paraId="114442FF"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6B0F966" w14:textId="77777777" w:rsidR="00AA2C6D" w:rsidRDefault="00AA2C6D" w:rsidP="00F45F34">
            <w:pPr>
              <w:spacing w:after="150"/>
              <w:ind w:left="170"/>
            </w:pPr>
            <w:r>
              <w:rPr>
                <w:rFonts w:ascii="Helvetica" w:hAnsi="Helvetica"/>
                <w:b/>
                <w:bCs/>
                <w:color w:val="333333"/>
                <w:sz w:val="21"/>
                <w:szCs w:val="21"/>
              </w:rPr>
              <w:t>Facilitator/Proctor</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7E22086" w14:textId="77777777" w:rsidR="00AA2C6D" w:rsidRDefault="00AA2C6D" w:rsidP="00F45F34">
            <w:pPr>
              <w:spacing w:after="150"/>
              <w:ind w:left="110"/>
            </w:pPr>
            <w:r>
              <w:rPr>
                <w:rFonts w:ascii="Helvetica" w:hAnsi="Helvetica"/>
                <w:color w:val="333333"/>
                <w:sz w:val="21"/>
                <w:szCs w:val="21"/>
              </w:rPr>
              <w:t> $18 per hour</w:t>
            </w:r>
          </w:p>
        </w:tc>
      </w:tr>
      <w:tr w:rsidR="00AA2C6D" w14:paraId="4608F07F"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6B1C198" w14:textId="77777777" w:rsidR="00AA2C6D" w:rsidRDefault="00AA2C6D" w:rsidP="00F45F34">
            <w:pPr>
              <w:spacing w:after="150"/>
              <w:ind w:left="170"/>
            </w:pPr>
            <w:r>
              <w:rPr>
                <w:rFonts w:ascii="Helvetica" w:hAnsi="Helvetica"/>
                <w:b/>
                <w:bCs/>
                <w:color w:val="333333"/>
                <w:sz w:val="21"/>
                <w:szCs w:val="21"/>
              </w:rPr>
              <w:t>Photocopies (if not included in contract) </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7EDDA7C6" w14:textId="77777777" w:rsidR="00AA2C6D" w:rsidRDefault="00AA2C6D" w:rsidP="00F45F34">
            <w:pPr>
              <w:spacing w:after="150"/>
              <w:ind w:left="110"/>
            </w:pPr>
            <w:r>
              <w:rPr>
                <w:rFonts w:ascii="Helvetica" w:hAnsi="Helvetica"/>
                <w:color w:val="333333"/>
                <w:sz w:val="21"/>
                <w:szCs w:val="21"/>
              </w:rPr>
              <w:t> $0.10 per copy</w:t>
            </w:r>
          </w:p>
        </w:tc>
      </w:tr>
      <w:tr w:rsidR="00AA2C6D" w14:paraId="498B896A" w14:textId="77777777" w:rsidTr="127602B4">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40B95C0C" w14:textId="77777777" w:rsidR="00AA2C6D" w:rsidRDefault="00AA2C6D" w:rsidP="00F45F34">
            <w:pPr>
              <w:spacing w:after="150"/>
              <w:ind w:left="170"/>
            </w:pPr>
            <w:r>
              <w:rPr>
                <w:rFonts w:ascii="Helvetica" w:hAnsi="Helvetica"/>
                <w:b/>
                <w:bCs/>
                <w:color w:val="333333"/>
                <w:sz w:val="21"/>
                <w:szCs w:val="21"/>
              </w:rPr>
              <w:t>Conference phone</w:t>
            </w:r>
          </w:p>
        </w:tc>
        <w:tc>
          <w:tcPr>
            <w:tcW w:w="31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FF1FF40" w14:textId="77777777" w:rsidR="00AA2C6D" w:rsidRDefault="00AA2C6D" w:rsidP="00F45F34">
            <w:pPr>
              <w:spacing w:after="150"/>
              <w:ind w:left="110"/>
            </w:pPr>
            <w:r>
              <w:rPr>
                <w:rFonts w:ascii="Helvetica" w:hAnsi="Helvetica"/>
                <w:color w:val="333333"/>
                <w:sz w:val="21"/>
                <w:szCs w:val="21"/>
              </w:rPr>
              <w:t> $10 per day</w:t>
            </w:r>
          </w:p>
        </w:tc>
      </w:tr>
    </w:tbl>
    <w:p w14:paraId="72E91438" w14:textId="513655F7" w:rsidR="127602B4" w:rsidRDefault="127602B4" w:rsidP="127602B4">
      <w:pPr>
        <w:shd w:val="clear" w:color="auto" w:fill="FFFFFF" w:themeFill="background1"/>
        <w:spacing w:after="150"/>
        <w:rPr>
          <w:rFonts w:ascii="Helvetica" w:hAnsi="Helvetica"/>
          <w:color w:val="333333"/>
          <w:sz w:val="21"/>
          <w:szCs w:val="21"/>
        </w:rPr>
      </w:pPr>
    </w:p>
    <w:p w14:paraId="4BC0FA28" w14:textId="54F0548E" w:rsidR="00AA2C6D" w:rsidRDefault="00AA2C6D" w:rsidP="127602B4">
      <w:pPr>
        <w:shd w:val="clear" w:color="auto" w:fill="FFFFFF" w:themeFill="background1"/>
        <w:spacing w:after="150"/>
        <w:rPr>
          <w:color w:val="000000"/>
        </w:rPr>
      </w:pPr>
      <w:r w:rsidRPr="127602B4">
        <w:rPr>
          <w:rFonts w:ascii="Helvetica" w:hAnsi="Helvetica"/>
          <w:color w:val="333333"/>
          <w:sz w:val="21"/>
          <w:szCs w:val="21"/>
        </w:rPr>
        <w:t>The following rules may apply:</w:t>
      </w:r>
    </w:p>
    <w:p w14:paraId="0CC57C35" w14:textId="05501024" w:rsidR="00AA2C6D" w:rsidRDefault="00AA2C6D" w:rsidP="00AA2C6D">
      <w:pPr>
        <w:numPr>
          <w:ilvl w:val="0"/>
          <w:numId w:val="6"/>
        </w:numPr>
        <w:shd w:val="clear" w:color="auto" w:fill="FFFFFF"/>
        <w:rPr>
          <w:rFonts w:eastAsia="Times New Roman"/>
          <w:color w:val="333333"/>
        </w:rPr>
      </w:pPr>
      <w:r>
        <w:rPr>
          <w:rFonts w:ascii="Helvetica" w:eastAsia="Times New Roman" w:hAnsi="Helvetica"/>
          <w:color w:val="333333"/>
          <w:sz w:val="21"/>
          <w:szCs w:val="21"/>
        </w:rPr>
        <w:t xml:space="preserve">Events booked on holidays, after 5:00 </w:t>
      </w:r>
      <w:r w:rsidR="003B7DB1">
        <w:rPr>
          <w:rFonts w:ascii="Helvetica" w:eastAsia="Times New Roman" w:hAnsi="Helvetica"/>
          <w:color w:val="333333"/>
          <w:sz w:val="21"/>
          <w:szCs w:val="21"/>
        </w:rPr>
        <w:t>pm</w:t>
      </w:r>
      <w:r>
        <w:rPr>
          <w:rFonts w:ascii="Helvetica" w:eastAsia="Times New Roman" w:hAnsi="Helvetica"/>
          <w:color w:val="333333"/>
          <w:sz w:val="21"/>
          <w:szCs w:val="21"/>
        </w:rPr>
        <w:t>, or other non-business hours may be charged a higher fee.</w:t>
      </w:r>
    </w:p>
    <w:p w14:paraId="2DFC10F0" w14:textId="77777777" w:rsidR="00AA2C6D" w:rsidRDefault="00AA2C6D" w:rsidP="00AA2C6D">
      <w:pPr>
        <w:numPr>
          <w:ilvl w:val="0"/>
          <w:numId w:val="6"/>
        </w:numPr>
        <w:shd w:val="clear" w:color="auto" w:fill="FFFFFF"/>
        <w:rPr>
          <w:rFonts w:eastAsia="Times New Roman"/>
          <w:color w:val="333333"/>
        </w:rPr>
      </w:pPr>
      <w:r>
        <w:rPr>
          <w:rFonts w:ascii="Helvetica" w:eastAsia="Times New Roman" w:hAnsi="Helvetica"/>
          <w:color w:val="333333"/>
          <w:sz w:val="21"/>
          <w:szCs w:val="21"/>
        </w:rPr>
        <w:t>Arrangements for serving refreshments and/or meals must be established prior to functions.</w:t>
      </w:r>
    </w:p>
    <w:p w14:paraId="22725FEE" w14:textId="77777777" w:rsidR="00AA2C6D" w:rsidRDefault="00AA2C6D" w:rsidP="00AA2C6D">
      <w:pPr>
        <w:numPr>
          <w:ilvl w:val="0"/>
          <w:numId w:val="6"/>
        </w:numPr>
        <w:shd w:val="clear" w:color="auto" w:fill="FFFFFF"/>
        <w:rPr>
          <w:rFonts w:eastAsia="Times New Roman"/>
          <w:color w:val="333333"/>
        </w:rPr>
      </w:pPr>
      <w:r>
        <w:rPr>
          <w:rFonts w:ascii="Helvetica" w:eastAsia="Times New Roman" w:hAnsi="Helvetica"/>
          <w:color w:val="333333"/>
          <w:sz w:val="21"/>
          <w:szCs w:val="21"/>
        </w:rPr>
        <w:t>In keeping with the mission of the center, public college/university functions and/or activities will have priority on the use of facilities at all times.</w:t>
      </w:r>
    </w:p>
    <w:p w14:paraId="33FDBCEB" w14:textId="77777777" w:rsidR="00AA2C6D" w:rsidRDefault="00AA2C6D" w:rsidP="00AA2C6D">
      <w:pPr>
        <w:numPr>
          <w:ilvl w:val="0"/>
          <w:numId w:val="6"/>
        </w:numPr>
        <w:shd w:val="clear" w:color="auto" w:fill="FFFFFF"/>
        <w:rPr>
          <w:rFonts w:eastAsia="Times New Roman"/>
          <w:color w:val="333333"/>
        </w:rPr>
      </w:pPr>
      <w:r>
        <w:rPr>
          <w:rFonts w:ascii="Helvetica" w:eastAsia="Times New Roman" w:hAnsi="Helvetica"/>
          <w:color w:val="333333"/>
          <w:sz w:val="21"/>
          <w:szCs w:val="21"/>
        </w:rPr>
        <w:t>The booking institution will be responsible for damage to equipment, property and/or facilities.</w:t>
      </w:r>
    </w:p>
    <w:p w14:paraId="485574BE" w14:textId="1189317A" w:rsidR="00AA2C6D" w:rsidRDefault="00AA2C6D" w:rsidP="127602B4">
      <w:pPr>
        <w:numPr>
          <w:ilvl w:val="0"/>
          <w:numId w:val="6"/>
        </w:numPr>
        <w:shd w:val="clear" w:color="auto" w:fill="FFFFFF" w:themeFill="background1"/>
        <w:rPr>
          <w:rFonts w:eastAsia="Times New Roman"/>
          <w:color w:val="333333"/>
        </w:rPr>
      </w:pPr>
      <w:r w:rsidRPr="127602B4">
        <w:rPr>
          <w:rFonts w:ascii="Helvetica" w:eastAsia="Times New Roman" w:hAnsi="Helvetica"/>
          <w:color w:val="333333"/>
          <w:sz w:val="21"/>
          <w:szCs w:val="21"/>
        </w:rPr>
        <w:t>Participants and/or sponsors of activities must abide by regulations of the W</w:t>
      </w:r>
      <w:r w:rsidR="007A1033" w:rsidRPr="127602B4">
        <w:rPr>
          <w:rFonts w:ascii="Helvetica" w:eastAsia="Times New Roman" w:hAnsi="Helvetica"/>
          <w:color w:val="333333"/>
          <w:sz w:val="21"/>
          <w:szCs w:val="21"/>
        </w:rPr>
        <w:t>oonsocket</w:t>
      </w:r>
      <w:r w:rsidRPr="127602B4">
        <w:rPr>
          <w:rFonts w:ascii="Helvetica" w:eastAsia="Times New Roman" w:hAnsi="Helvetica"/>
          <w:color w:val="333333"/>
          <w:sz w:val="21"/>
          <w:szCs w:val="21"/>
        </w:rPr>
        <w:t xml:space="preserve"> Education Center – such as no smoking, no alcoholic beverages (unless a previously approved, catered event), attaching items to walls, doors, ceilings, etc.</w:t>
      </w:r>
    </w:p>
    <w:p w14:paraId="321DA851" w14:textId="77777777" w:rsidR="00AA2C6D" w:rsidRDefault="00AA2C6D" w:rsidP="00AA2C6D">
      <w:pPr>
        <w:numPr>
          <w:ilvl w:val="0"/>
          <w:numId w:val="6"/>
        </w:numPr>
        <w:shd w:val="clear" w:color="auto" w:fill="FFFFFF"/>
        <w:rPr>
          <w:rFonts w:eastAsia="Times New Roman"/>
          <w:color w:val="333333"/>
        </w:rPr>
      </w:pPr>
      <w:r>
        <w:rPr>
          <w:rFonts w:ascii="Helvetica" w:eastAsia="Times New Roman" w:hAnsi="Helvetica"/>
          <w:color w:val="333333"/>
          <w:sz w:val="21"/>
          <w:szCs w:val="21"/>
        </w:rPr>
        <w:t>Absolutely NO equipment (especially lab equipment or audio/visual equipment) should be moved without prior approval by the staff.</w:t>
      </w:r>
    </w:p>
    <w:p w14:paraId="324FD2FB" w14:textId="18F3A99D" w:rsidR="00AA2C6D" w:rsidRDefault="00AA2C6D" w:rsidP="00AA2C6D">
      <w:pPr>
        <w:numPr>
          <w:ilvl w:val="0"/>
          <w:numId w:val="6"/>
        </w:numPr>
        <w:shd w:val="clear" w:color="auto" w:fill="FFFFFF"/>
        <w:rPr>
          <w:rFonts w:eastAsia="Times New Roman"/>
          <w:color w:val="333333"/>
        </w:rPr>
      </w:pPr>
      <w:r w:rsidRPr="127602B4">
        <w:rPr>
          <w:rFonts w:ascii="Helvetica" w:eastAsia="Times New Roman" w:hAnsi="Helvetica"/>
          <w:color w:val="333333"/>
          <w:sz w:val="21"/>
          <w:szCs w:val="21"/>
        </w:rPr>
        <w:t>OPC reserves the right to alter space assignments at the center due to equipment failures, HVAC issues, or other unexpected interruptions of services.</w:t>
      </w:r>
    </w:p>
    <w:p w14:paraId="385980F9" w14:textId="03679C85" w:rsidR="127602B4" w:rsidRDefault="127602B4" w:rsidP="127602B4">
      <w:pPr>
        <w:shd w:val="clear" w:color="auto" w:fill="FFFFFF" w:themeFill="background1"/>
        <w:spacing w:after="150"/>
        <w:rPr>
          <w:rFonts w:ascii="Helvetica" w:hAnsi="Helvetica"/>
          <w:b/>
          <w:bCs/>
          <w:color w:val="335891"/>
          <w:sz w:val="21"/>
          <w:szCs w:val="21"/>
        </w:rPr>
      </w:pPr>
    </w:p>
    <w:p w14:paraId="56A6C960" w14:textId="77777777" w:rsidR="006B52E1" w:rsidRDefault="006B52E1" w:rsidP="127602B4">
      <w:pPr>
        <w:shd w:val="clear" w:color="auto" w:fill="FFFFFF" w:themeFill="background1"/>
        <w:spacing w:after="150"/>
        <w:rPr>
          <w:rFonts w:ascii="Helvetica" w:hAnsi="Helvetica"/>
          <w:b/>
          <w:bCs/>
          <w:color w:val="335891"/>
          <w:sz w:val="21"/>
          <w:szCs w:val="21"/>
        </w:rPr>
      </w:pPr>
    </w:p>
    <w:p w14:paraId="059EC6B3" w14:textId="27ED5370" w:rsidR="00AA2C6D" w:rsidRPr="006B52E1" w:rsidRDefault="00AA2C6D" w:rsidP="127602B4">
      <w:pPr>
        <w:shd w:val="clear" w:color="auto" w:fill="FFFFFF" w:themeFill="background1"/>
        <w:spacing w:after="150"/>
      </w:pPr>
      <w:r w:rsidRPr="006B52E1">
        <w:rPr>
          <w:rFonts w:ascii="Helvetica" w:hAnsi="Helvetica"/>
          <w:b/>
          <w:bCs/>
          <w:sz w:val="21"/>
          <w:szCs w:val="21"/>
        </w:rPr>
        <w:t>FOOD &amp; BEVERAGES</w:t>
      </w:r>
      <w:r w:rsidRPr="006B52E1">
        <w:br/>
      </w:r>
      <w:r w:rsidRPr="006B52E1">
        <w:rPr>
          <w:rFonts w:ascii="Helvetica" w:hAnsi="Helvetica"/>
          <w:sz w:val="21"/>
          <w:szCs w:val="21"/>
        </w:rPr>
        <w:t>Policies for serving food and beverages at the W</w:t>
      </w:r>
      <w:r w:rsidR="007A1033" w:rsidRPr="006B52E1">
        <w:rPr>
          <w:rFonts w:ascii="Helvetica" w:hAnsi="Helvetica"/>
          <w:sz w:val="21"/>
          <w:szCs w:val="21"/>
        </w:rPr>
        <w:t>oonsocket</w:t>
      </w:r>
      <w:r w:rsidRPr="006B52E1">
        <w:rPr>
          <w:rFonts w:ascii="Helvetica" w:hAnsi="Helvetica"/>
          <w:sz w:val="21"/>
          <w:szCs w:val="21"/>
        </w:rPr>
        <w:t xml:space="preserve"> Education Center will be determined in accordance with municipal, state and federal laws and regulations. A list of approved vendors is available. Recycling of materials such as plastic beverage containers, soda cans and paper is strongly encouraged. </w:t>
      </w:r>
    </w:p>
    <w:p w14:paraId="5E8ED589" w14:textId="77777777" w:rsidR="00AA2C6D" w:rsidRPr="006B52E1" w:rsidRDefault="00AA2C6D" w:rsidP="00AA2C6D">
      <w:pPr>
        <w:shd w:val="clear" w:color="auto" w:fill="FFFFFF"/>
        <w:spacing w:after="150"/>
        <w:jc w:val="center"/>
      </w:pPr>
      <w:r w:rsidRPr="006B52E1">
        <w:rPr>
          <w:rFonts w:ascii="Helvetica" w:hAnsi="Helvetica"/>
          <w:b/>
          <w:bCs/>
          <w:sz w:val="21"/>
          <w:szCs w:val="21"/>
        </w:rPr>
        <w:t>ACCOUNTS RECEIVABLE</w:t>
      </w:r>
    </w:p>
    <w:p w14:paraId="061CD6F5" w14:textId="77777777" w:rsidR="00AA2C6D" w:rsidRPr="006B52E1" w:rsidRDefault="00AA2C6D" w:rsidP="00AA2C6D">
      <w:pPr>
        <w:shd w:val="clear" w:color="auto" w:fill="FFFFFF"/>
        <w:spacing w:after="150"/>
      </w:pPr>
      <w:r w:rsidRPr="006B52E1">
        <w:rPr>
          <w:rFonts w:ascii="Helvetica" w:hAnsi="Helvetica"/>
          <w:sz w:val="21"/>
          <w:szCs w:val="21"/>
        </w:rPr>
        <w:t>Facility charges for events held at the center are quoted based upon the type of room, number of participants, equipment needs, and length of engagement.</w:t>
      </w:r>
    </w:p>
    <w:p w14:paraId="639FBA0F" w14:textId="77777777" w:rsidR="00AA2C6D" w:rsidRPr="006B52E1" w:rsidRDefault="00AA2C6D" w:rsidP="00AA2C6D">
      <w:pPr>
        <w:shd w:val="clear" w:color="auto" w:fill="FFFFFF"/>
        <w:spacing w:after="150"/>
      </w:pPr>
      <w:r w:rsidRPr="006B52E1">
        <w:rPr>
          <w:rFonts w:ascii="Helvetica" w:hAnsi="Helvetica"/>
          <w:sz w:val="21"/>
          <w:szCs w:val="21"/>
        </w:rPr>
        <w:t>In accordance with our mission, Rhode Island public colleges and universities are granted priority on use of the facilities. Therefore, room assignments may be adjusted prior to an engagement. In this case, the organization sponsoring the event will be notified and appropriate signage will be posted to notify participants of room changes. No events will be cancelled due to another event if staff has executed a contract or proposal with the organization.</w:t>
      </w:r>
    </w:p>
    <w:p w14:paraId="253151C3" w14:textId="77777777" w:rsidR="00AA2C6D" w:rsidRPr="006B52E1" w:rsidRDefault="00AA2C6D" w:rsidP="00AA2C6D">
      <w:pPr>
        <w:shd w:val="clear" w:color="auto" w:fill="FFFFFF"/>
        <w:spacing w:after="150"/>
      </w:pPr>
      <w:r w:rsidRPr="006B52E1">
        <w:rPr>
          <w:rFonts w:ascii="Helvetica" w:hAnsi="Helvetica"/>
          <w:sz w:val="21"/>
          <w:szCs w:val="21"/>
        </w:rPr>
        <w:t>A signed contract is required for use of the facility.</w:t>
      </w:r>
    </w:p>
    <w:p w14:paraId="46FF8572" w14:textId="516F7FC1" w:rsidR="00AA2C6D" w:rsidRDefault="00AA2C6D" w:rsidP="00AA2C6D">
      <w:pPr>
        <w:shd w:val="clear" w:color="auto" w:fill="FFFFFF"/>
        <w:spacing w:after="150"/>
        <w:rPr>
          <w:color w:val="000000"/>
        </w:rPr>
      </w:pPr>
      <w:r w:rsidRPr="006B52E1">
        <w:rPr>
          <w:rFonts w:ascii="Helvetica" w:hAnsi="Helvetica"/>
          <w:b/>
          <w:bCs/>
          <w:sz w:val="21"/>
          <w:szCs w:val="21"/>
        </w:rPr>
        <w:t>ROOM DEPOSIT</w:t>
      </w:r>
      <w:r w:rsidRPr="006B52E1">
        <w:rPr>
          <w:rFonts w:ascii="Helvetica" w:hAnsi="Helvetica"/>
          <w:sz w:val="21"/>
          <w:szCs w:val="21"/>
        </w:rPr>
        <w:br/>
        <w:t xml:space="preserve">For events whose estimated </w:t>
      </w:r>
      <w:r>
        <w:rPr>
          <w:rFonts w:ascii="Helvetica" w:hAnsi="Helvetica"/>
          <w:color w:val="333333"/>
          <w:sz w:val="21"/>
          <w:szCs w:val="21"/>
        </w:rPr>
        <w:t>charges exceed $1,000, a $500 deposit is required. If a deposit is not received within 30</w:t>
      </w:r>
      <w:r w:rsidR="003B7DB1">
        <w:rPr>
          <w:rFonts w:ascii="Helvetica" w:hAnsi="Helvetica"/>
          <w:color w:val="333333"/>
          <w:sz w:val="21"/>
          <w:szCs w:val="21"/>
        </w:rPr>
        <w:t xml:space="preserve"> days of booking the event, </w:t>
      </w:r>
      <w:r>
        <w:rPr>
          <w:rFonts w:ascii="Helvetica" w:hAnsi="Helvetica"/>
          <w:color w:val="333333"/>
          <w:sz w:val="21"/>
          <w:szCs w:val="21"/>
        </w:rPr>
        <w:t>OPC reserves the right to release the room(s) and rebook them for other events. Deposits can be transacted by mail or in person.</w:t>
      </w:r>
    </w:p>
    <w:p w14:paraId="625CB9EE" w14:textId="30C7C2FC" w:rsidR="00AA2C6D" w:rsidRDefault="00AA2C6D" w:rsidP="127602B4">
      <w:pPr>
        <w:shd w:val="clear" w:color="auto" w:fill="FFFFFF" w:themeFill="background1"/>
        <w:spacing w:after="150"/>
        <w:rPr>
          <w:color w:val="000000"/>
        </w:rPr>
      </w:pPr>
      <w:r w:rsidRPr="127602B4">
        <w:rPr>
          <w:rFonts w:ascii="Helvetica" w:hAnsi="Helvetica"/>
          <w:color w:val="333333"/>
          <w:sz w:val="21"/>
          <w:szCs w:val="21"/>
        </w:rPr>
        <w:t>A certificate of general liability insurance coverage, with a minimum limit of $1,000,000 per occurrence, is required for all bookings. Coverage must name the OPC, its governing boards, the RI Council on Postsecondary Education and the RI Board of Education, and their members, officers, directors, employees and agents as insured for activities that will take place at the W</w:t>
      </w:r>
      <w:r w:rsidR="007A1033" w:rsidRPr="127602B4">
        <w:rPr>
          <w:rFonts w:ascii="Helvetica" w:hAnsi="Helvetica"/>
          <w:color w:val="333333"/>
          <w:sz w:val="21"/>
          <w:szCs w:val="21"/>
        </w:rPr>
        <w:t>oonsocket</w:t>
      </w:r>
      <w:r w:rsidRPr="127602B4">
        <w:rPr>
          <w:rFonts w:ascii="Helvetica" w:hAnsi="Helvetica"/>
          <w:color w:val="333333"/>
          <w:sz w:val="21"/>
          <w:szCs w:val="21"/>
        </w:rPr>
        <w:t xml:space="preserve"> Education Center. Documentation must be submitted to staff before the event can be confirmed. Rhode Island state agencies are exempted from this requirement.</w:t>
      </w:r>
    </w:p>
    <w:p w14:paraId="48560B82" w14:textId="3DED645C" w:rsidR="00AA2C6D" w:rsidRDefault="00AA2C6D" w:rsidP="00AA2C6D">
      <w:pPr>
        <w:shd w:val="clear" w:color="auto" w:fill="FFFFFF"/>
        <w:spacing w:after="150"/>
        <w:rPr>
          <w:color w:val="000000"/>
        </w:rPr>
      </w:pPr>
      <w:r>
        <w:rPr>
          <w:rFonts w:ascii="Helvetica" w:hAnsi="Helvetica"/>
          <w:color w:val="333333"/>
          <w:sz w:val="21"/>
          <w:szCs w:val="21"/>
        </w:rPr>
        <w:t xml:space="preserve">Activities are invoiced on the day of the event or at the end of the events held for multiple days unless previously designated in contract. Payment is due upon </w:t>
      </w:r>
      <w:r w:rsidR="003B7DB1">
        <w:rPr>
          <w:rFonts w:ascii="Helvetica" w:hAnsi="Helvetica"/>
          <w:color w:val="333333"/>
          <w:sz w:val="21"/>
          <w:szCs w:val="21"/>
        </w:rPr>
        <w:t>receipt by check, payable to</w:t>
      </w:r>
      <w:r>
        <w:rPr>
          <w:rFonts w:ascii="Helvetica" w:hAnsi="Helvetica"/>
          <w:color w:val="333333"/>
          <w:sz w:val="21"/>
          <w:szCs w:val="21"/>
        </w:rPr>
        <w:t xml:space="preserve"> RI Office of the Postsecondary Commissioner. Credit card payments are not accepted.</w:t>
      </w:r>
    </w:p>
    <w:p w14:paraId="75499DC2" w14:textId="1EA16B2D" w:rsidR="00AA2C6D" w:rsidRDefault="00AA2C6D" w:rsidP="00AA2C6D">
      <w:pPr>
        <w:shd w:val="clear" w:color="auto" w:fill="FFFFFF"/>
        <w:spacing w:after="150"/>
        <w:rPr>
          <w:color w:val="000000"/>
        </w:rPr>
      </w:pPr>
      <w:r>
        <w:rPr>
          <w:rFonts w:ascii="Helvetica" w:hAnsi="Helvetica"/>
          <w:color w:val="333333"/>
          <w:sz w:val="21"/>
          <w:szCs w:val="21"/>
        </w:rPr>
        <w:t>OPC reserves the right to deny future center facility use requests from organizations/entities with slow or delinquent accounts.</w:t>
      </w:r>
    </w:p>
    <w:p w14:paraId="34E54B5B" w14:textId="2E7FC63A" w:rsidR="00AA2C6D" w:rsidRDefault="00AA2C6D" w:rsidP="127602B4">
      <w:pPr>
        <w:shd w:val="clear" w:color="auto" w:fill="FFFFFF" w:themeFill="background1"/>
        <w:spacing w:after="150"/>
        <w:rPr>
          <w:color w:val="000000"/>
        </w:rPr>
      </w:pPr>
      <w:r w:rsidRPr="127602B4">
        <w:rPr>
          <w:rFonts w:ascii="Helvetica" w:hAnsi="Helvetica"/>
          <w:color w:val="333333"/>
          <w:sz w:val="21"/>
          <w:szCs w:val="21"/>
        </w:rPr>
        <w:t xml:space="preserve">Should an organization/entity </w:t>
      </w:r>
      <w:r w:rsidR="003B7DB1">
        <w:rPr>
          <w:rFonts w:ascii="Helvetica" w:hAnsi="Helvetica"/>
          <w:color w:val="333333"/>
          <w:sz w:val="21"/>
          <w:szCs w:val="21"/>
        </w:rPr>
        <w:t xml:space="preserve">question an invoice amount, the </w:t>
      </w:r>
      <w:r w:rsidRPr="127602B4">
        <w:rPr>
          <w:rFonts w:ascii="Helvetica" w:hAnsi="Helvetica"/>
          <w:color w:val="333333"/>
          <w:sz w:val="21"/>
          <w:szCs w:val="21"/>
        </w:rPr>
        <w:t>W</w:t>
      </w:r>
      <w:r w:rsidR="007A1033" w:rsidRPr="127602B4">
        <w:rPr>
          <w:rFonts w:ascii="Helvetica" w:hAnsi="Helvetica"/>
          <w:color w:val="333333"/>
          <w:sz w:val="21"/>
          <w:szCs w:val="21"/>
        </w:rPr>
        <w:t>oonsocket</w:t>
      </w:r>
      <w:r w:rsidRPr="127602B4">
        <w:rPr>
          <w:rFonts w:ascii="Helvetica" w:hAnsi="Helvetica"/>
          <w:color w:val="333333"/>
          <w:sz w:val="21"/>
          <w:szCs w:val="21"/>
        </w:rPr>
        <w:t xml:space="preserve"> Education Center Executive Director must be notified within 10 days of the invoice issue date. The amount in question will be reviewed by both parties. If it is deemed a correction is necessary, a revised invoice will be issued.</w:t>
      </w:r>
    </w:p>
    <w:p w14:paraId="6A419449" w14:textId="24B81671" w:rsidR="00AA2C6D" w:rsidRPr="006B52E1" w:rsidRDefault="00AA2C6D" w:rsidP="127602B4">
      <w:pPr>
        <w:shd w:val="clear" w:color="auto" w:fill="FFFFFF" w:themeFill="background1"/>
        <w:spacing w:after="150"/>
        <w:rPr>
          <w:rFonts w:ascii="Helvetica" w:hAnsi="Helvetica"/>
          <w:sz w:val="21"/>
          <w:szCs w:val="21"/>
        </w:rPr>
      </w:pPr>
      <w:r w:rsidRPr="006B52E1">
        <w:rPr>
          <w:rFonts w:ascii="Helvetica" w:hAnsi="Helvetica"/>
          <w:b/>
          <w:bCs/>
          <w:sz w:val="21"/>
          <w:szCs w:val="21"/>
        </w:rPr>
        <w:t>CANCELLATIONS</w:t>
      </w:r>
      <w:r w:rsidRPr="006B52E1">
        <w:br/>
      </w:r>
      <w:r w:rsidR="003B7DB1" w:rsidRPr="006B52E1">
        <w:rPr>
          <w:rFonts w:ascii="Helvetica" w:hAnsi="Helvetica"/>
          <w:sz w:val="21"/>
          <w:szCs w:val="21"/>
        </w:rPr>
        <w:t>A c</w:t>
      </w:r>
      <w:r w:rsidRPr="006B52E1">
        <w:rPr>
          <w:rFonts w:ascii="Helvetica" w:hAnsi="Helvetica"/>
          <w:sz w:val="21"/>
          <w:szCs w:val="21"/>
        </w:rPr>
        <w:t xml:space="preserve">ancellation of the multi-use room </w:t>
      </w:r>
      <w:r w:rsidR="003B7DB1" w:rsidRPr="006B52E1">
        <w:rPr>
          <w:rFonts w:ascii="Helvetica" w:hAnsi="Helvetica"/>
          <w:sz w:val="21"/>
          <w:szCs w:val="21"/>
        </w:rPr>
        <w:t xml:space="preserve">is </w:t>
      </w:r>
      <w:r w:rsidRPr="006B52E1">
        <w:rPr>
          <w:rFonts w:ascii="Helvetica" w:hAnsi="Helvetica"/>
          <w:sz w:val="21"/>
          <w:szCs w:val="21"/>
        </w:rPr>
        <w:t xml:space="preserve">required 20 business days prior to the scheduled event in order to avoid </w:t>
      </w:r>
      <w:r w:rsidRPr="127602B4">
        <w:rPr>
          <w:rFonts w:ascii="Helvetica" w:hAnsi="Helvetica"/>
          <w:color w:val="333333"/>
          <w:sz w:val="21"/>
          <w:szCs w:val="21"/>
        </w:rPr>
        <w:t xml:space="preserve">a 15% penalty fee and ensure a refund of deposit. For all other rooms, a 24-hour notice is required. To cancel a room reservation, contact the operations manager at </w:t>
      </w:r>
      <w:hyperlink r:id="rId10" w:history="1">
        <w:r w:rsidRPr="127602B4">
          <w:rPr>
            <w:rStyle w:val="Hyperlink"/>
            <w:rFonts w:ascii="Helvetica" w:hAnsi="Helvetica"/>
            <w:sz w:val="21"/>
            <w:szCs w:val="21"/>
          </w:rPr>
          <w:t>tom.pearce@riopc.edu</w:t>
        </w:r>
      </w:hyperlink>
      <w:r w:rsidRPr="127602B4">
        <w:rPr>
          <w:rFonts w:ascii="Helvetica" w:hAnsi="Helvetica"/>
          <w:color w:val="333333"/>
          <w:sz w:val="21"/>
          <w:szCs w:val="21"/>
        </w:rPr>
        <w:t>.</w:t>
      </w:r>
    </w:p>
    <w:p w14:paraId="06DFA1F6" w14:textId="77777777" w:rsidR="00AA2C6D" w:rsidRPr="006B52E1" w:rsidRDefault="00AA2C6D" w:rsidP="00AA2C6D">
      <w:pPr>
        <w:shd w:val="clear" w:color="auto" w:fill="FFFFFF"/>
        <w:spacing w:after="150"/>
        <w:jc w:val="center"/>
      </w:pPr>
      <w:r w:rsidRPr="006B52E1">
        <w:rPr>
          <w:rFonts w:ascii="Helvetica" w:hAnsi="Helvetica"/>
          <w:b/>
          <w:bCs/>
          <w:sz w:val="21"/>
          <w:szCs w:val="21"/>
        </w:rPr>
        <w:t>SCHEDULING FACILITY USE</w:t>
      </w:r>
    </w:p>
    <w:p w14:paraId="3A8B00BC" w14:textId="1952B6E1" w:rsidR="00AA2C6D" w:rsidRDefault="00AA2C6D" w:rsidP="127602B4">
      <w:pPr>
        <w:shd w:val="clear" w:color="auto" w:fill="FFFFFF" w:themeFill="background1"/>
        <w:spacing w:after="150"/>
        <w:rPr>
          <w:color w:val="000000"/>
        </w:rPr>
      </w:pPr>
      <w:r w:rsidRPr="006B52E1">
        <w:rPr>
          <w:rFonts w:ascii="Helvetica" w:hAnsi="Helvetica"/>
          <w:b/>
          <w:bCs/>
          <w:sz w:val="21"/>
          <w:szCs w:val="21"/>
        </w:rPr>
        <w:t>SCHEDULING ACADEMIC CREDIT COURSES</w:t>
      </w:r>
      <w:r>
        <w:br/>
      </w:r>
      <w:r w:rsidRPr="127602B4">
        <w:rPr>
          <w:rFonts w:ascii="Helvetica" w:hAnsi="Helvetica"/>
          <w:color w:val="333333"/>
          <w:sz w:val="21"/>
          <w:szCs w:val="21"/>
        </w:rPr>
        <w:t>OPC will give priority to the scheduling of academic credit courses and workforce development programs each semester at the W</w:t>
      </w:r>
      <w:r w:rsidR="007A1033" w:rsidRPr="127602B4">
        <w:rPr>
          <w:rFonts w:ascii="Helvetica" w:hAnsi="Helvetica"/>
          <w:color w:val="333333"/>
          <w:sz w:val="21"/>
          <w:szCs w:val="21"/>
        </w:rPr>
        <w:t>oonsocket</w:t>
      </w:r>
      <w:r w:rsidRPr="127602B4">
        <w:rPr>
          <w:rFonts w:ascii="Helvetica" w:hAnsi="Helvetica"/>
          <w:color w:val="333333"/>
          <w:sz w:val="21"/>
          <w:szCs w:val="21"/>
        </w:rPr>
        <w:t xml:space="preserve"> Education Center. In addition, any degree-granting programs being offered at the center will receive top scheduling priority.</w:t>
      </w:r>
    </w:p>
    <w:p w14:paraId="23BD9F17" w14:textId="77777777" w:rsidR="006B52E1" w:rsidRDefault="006B52E1" w:rsidP="00AA2C6D">
      <w:pPr>
        <w:shd w:val="clear" w:color="auto" w:fill="FFFFFF"/>
        <w:spacing w:after="150"/>
        <w:rPr>
          <w:rFonts w:ascii="Helvetica" w:hAnsi="Helvetica"/>
          <w:color w:val="333333"/>
          <w:sz w:val="21"/>
          <w:szCs w:val="21"/>
        </w:rPr>
      </w:pPr>
    </w:p>
    <w:p w14:paraId="392189CC" w14:textId="762D2142" w:rsidR="00AA2C6D" w:rsidRDefault="00AA2C6D" w:rsidP="00AA2C6D">
      <w:pPr>
        <w:shd w:val="clear" w:color="auto" w:fill="FFFFFF"/>
        <w:spacing w:after="150"/>
        <w:rPr>
          <w:color w:val="000000"/>
        </w:rPr>
      </w:pPr>
      <w:r>
        <w:rPr>
          <w:rFonts w:ascii="Helvetica" w:hAnsi="Helvetica"/>
          <w:color w:val="333333"/>
          <w:sz w:val="21"/>
          <w:szCs w:val="21"/>
        </w:rPr>
        <w:t xml:space="preserve">Participating institutions </w:t>
      </w:r>
      <w:r w:rsidRPr="006B52E1">
        <w:rPr>
          <w:rFonts w:ascii="Helvetica" w:hAnsi="Helvetica"/>
          <w:sz w:val="21"/>
          <w:szCs w:val="21"/>
        </w:rPr>
        <w:t xml:space="preserve">that wish for their course schedules to be </w:t>
      </w:r>
      <w:r w:rsidR="003B7DB1" w:rsidRPr="006B52E1">
        <w:rPr>
          <w:rFonts w:ascii="Helvetica" w:hAnsi="Helvetica"/>
          <w:sz w:val="21"/>
          <w:szCs w:val="21"/>
        </w:rPr>
        <w:t>listed</w:t>
      </w:r>
      <w:r w:rsidRPr="006B52E1">
        <w:rPr>
          <w:rFonts w:ascii="Helvetica" w:hAnsi="Helvetica"/>
          <w:sz w:val="21"/>
          <w:szCs w:val="21"/>
        </w:rPr>
        <w:t xml:space="preserve"> in the online calendar each semester must submit all course schedule information</w:t>
      </w:r>
      <w:r w:rsidR="006B52E1" w:rsidRPr="006B52E1">
        <w:rPr>
          <w:rFonts w:ascii="Helvetica" w:hAnsi="Helvetica"/>
          <w:sz w:val="21"/>
          <w:szCs w:val="21"/>
        </w:rPr>
        <w:t>.</w:t>
      </w:r>
    </w:p>
    <w:p w14:paraId="3A92E50B" w14:textId="77777777" w:rsidR="00AA2C6D" w:rsidRDefault="00AA2C6D" w:rsidP="00AA2C6D">
      <w:pPr>
        <w:shd w:val="clear" w:color="auto" w:fill="FFFFFF"/>
        <w:spacing w:after="150"/>
        <w:rPr>
          <w:color w:val="000000"/>
        </w:rPr>
      </w:pPr>
      <w:r>
        <w:rPr>
          <w:rFonts w:ascii="Helvetica" w:hAnsi="Helvetica"/>
          <w:color w:val="333333"/>
          <w:sz w:val="21"/>
          <w:szCs w:val="21"/>
        </w:rPr>
        <w:t>All course descriptions should be submitted electronically to the Executive Director. Rooms will begin being assigned on the opening date for submission. Rooms will be assigned on a first-come, first-serve basis.</w:t>
      </w:r>
    </w:p>
    <w:p w14:paraId="5C64C0EB" w14:textId="77777777" w:rsidR="00AA2C6D" w:rsidRDefault="00AA2C6D" w:rsidP="00AA2C6D">
      <w:pPr>
        <w:shd w:val="clear" w:color="auto" w:fill="FFFFFF"/>
        <w:spacing w:after="150"/>
        <w:rPr>
          <w:color w:val="000000"/>
        </w:rPr>
      </w:pPr>
      <w:r>
        <w:rPr>
          <w:rFonts w:ascii="Helvetica" w:hAnsi="Helvetica"/>
          <w:color w:val="333333"/>
          <w:sz w:val="21"/>
          <w:szCs w:val="21"/>
        </w:rPr>
        <w:t>In the event of a scheduling conflict for special use rooms, the Executive Director will work with Rhode Island state and private institutions to try and accommodate all requests. It may be necessary to explore options such as changing days, times, etc. to meet the needs of all institutions.</w:t>
      </w:r>
    </w:p>
    <w:p w14:paraId="2E39D5B9" w14:textId="7EED2C94" w:rsidR="00AA2C6D" w:rsidRDefault="00AA2C6D" w:rsidP="127602B4">
      <w:pPr>
        <w:shd w:val="clear" w:color="auto" w:fill="FFFFFF" w:themeFill="background1"/>
        <w:spacing w:after="150"/>
        <w:rPr>
          <w:color w:val="000000"/>
        </w:rPr>
      </w:pPr>
      <w:r w:rsidRPr="127602B4">
        <w:rPr>
          <w:rFonts w:ascii="Helvetica" w:hAnsi="Helvetica"/>
          <w:color w:val="333333"/>
          <w:sz w:val="21"/>
          <w:szCs w:val="21"/>
        </w:rPr>
        <w:t>There may be occasions during a semester when an instructor would like to meet in another room for a limited time period, such as a computer lab, multi-use room, etc. In order to schedule time in a room other than the room assigned for the course, the instructor should complete the Equipment</w:t>
      </w:r>
      <w:r w:rsidR="003B7DB1">
        <w:rPr>
          <w:rFonts w:ascii="Helvetica" w:hAnsi="Helvetica"/>
          <w:color w:val="333333"/>
          <w:sz w:val="21"/>
          <w:szCs w:val="21"/>
        </w:rPr>
        <w:t>/Special Room Request Form</w:t>
      </w:r>
      <w:r w:rsidR="006B52E1">
        <w:rPr>
          <w:rFonts w:ascii="Helvetica" w:hAnsi="Helvetica"/>
          <w:color w:val="333333"/>
          <w:sz w:val="21"/>
          <w:szCs w:val="21"/>
        </w:rPr>
        <w:t>.</w:t>
      </w:r>
      <w:r w:rsidR="003B7DB1">
        <w:rPr>
          <w:rFonts w:ascii="Helvetica" w:hAnsi="Helvetica"/>
          <w:color w:val="333333"/>
          <w:sz w:val="21"/>
          <w:szCs w:val="21"/>
        </w:rPr>
        <w:t xml:space="preserve"> </w:t>
      </w:r>
      <w:r w:rsidRPr="127602B4">
        <w:rPr>
          <w:rFonts w:ascii="Helvetica" w:hAnsi="Helvetica"/>
          <w:color w:val="333333"/>
          <w:sz w:val="21"/>
          <w:szCs w:val="21"/>
        </w:rPr>
        <w:t>W</w:t>
      </w:r>
      <w:r w:rsidR="007A1033" w:rsidRPr="127602B4">
        <w:rPr>
          <w:rFonts w:ascii="Helvetica" w:hAnsi="Helvetica"/>
          <w:color w:val="333333"/>
          <w:sz w:val="21"/>
          <w:szCs w:val="21"/>
        </w:rPr>
        <w:t>oonsocket</w:t>
      </w:r>
      <w:r w:rsidRPr="127602B4">
        <w:rPr>
          <w:rFonts w:ascii="Helvetica" w:hAnsi="Helvetica"/>
          <w:color w:val="333333"/>
          <w:sz w:val="21"/>
          <w:szCs w:val="21"/>
        </w:rPr>
        <w:t xml:space="preserve"> Education Center staff will try to accommodate all such requests.</w:t>
      </w:r>
    </w:p>
    <w:p w14:paraId="09CBD0F9" w14:textId="2796633D" w:rsidR="00AA2C6D" w:rsidRPr="006B52E1" w:rsidRDefault="00AA2C6D" w:rsidP="00AA2C6D">
      <w:pPr>
        <w:shd w:val="clear" w:color="auto" w:fill="FFFFFF"/>
        <w:spacing w:after="150"/>
      </w:pPr>
      <w:r>
        <w:rPr>
          <w:rFonts w:ascii="Helvetica" w:hAnsi="Helvetica"/>
          <w:color w:val="333333"/>
          <w:sz w:val="21"/>
          <w:szCs w:val="21"/>
        </w:rPr>
        <w:t xml:space="preserve">Multi-Use Room </w:t>
      </w:r>
      <w:r w:rsidR="007A1033">
        <w:rPr>
          <w:rFonts w:ascii="Helvetica" w:hAnsi="Helvetica"/>
          <w:color w:val="333333"/>
          <w:sz w:val="21"/>
          <w:szCs w:val="21"/>
        </w:rPr>
        <w:t>3</w:t>
      </w:r>
      <w:r>
        <w:rPr>
          <w:rFonts w:ascii="Helvetica" w:hAnsi="Helvetica"/>
          <w:color w:val="333333"/>
          <w:sz w:val="21"/>
          <w:szCs w:val="21"/>
        </w:rPr>
        <w:t xml:space="preserve">01 will be reserved for conferences, workshops, and special events and may not </w:t>
      </w:r>
      <w:r w:rsidRPr="006B52E1">
        <w:rPr>
          <w:rFonts w:ascii="Helvetica" w:hAnsi="Helvetica"/>
          <w:sz w:val="21"/>
          <w:szCs w:val="21"/>
        </w:rPr>
        <w:t>be available for credit courses except when not previously booked by another entity.</w:t>
      </w:r>
    </w:p>
    <w:p w14:paraId="2F56B6A3" w14:textId="70F6620F" w:rsidR="001B0FFC" w:rsidRPr="006B52E1" w:rsidRDefault="00AA2C6D" w:rsidP="127602B4">
      <w:pPr>
        <w:shd w:val="clear" w:color="auto" w:fill="FFFFFF" w:themeFill="background1"/>
        <w:spacing w:after="150"/>
        <w:rPr>
          <w:rFonts w:ascii="Helvetica" w:hAnsi="Helvetica"/>
          <w:sz w:val="21"/>
          <w:szCs w:val="21"/>
        </w:rPr>
      </w:pPr>
      <w:r w:rsidRPr="006B52E1">
        <w:rPr>
          <w:rFonts w:ascii="Helvetica" w:hAnsi="Helvetica"/>
          <w:b/>
          <w:bCs/>
          <w:sz w:val="21"/>
          <w:szCs w:val="21"/>
        </w:rPr>
        <w:t>SCHEDULING NON-CREDIT COURSES OR OTHER ACTIVITIES</w:t>
      </w:r>
      <w:r w:rsidR="001B0FFC" w:rsidRPr="006B52E1">
        <w:br/>
      </w:r>
      <w:r w:rsidRPr="006B52E1">
        <w:rPr>
          <w:rFonts w:ascii="Helvetica" w:hAnsi="Helvetica"/>
          <w:sz w:val="21"/>
          <w:szCs w:val="21"/>
        </w:rPr>
        <w:t>Any requests for facility use (with the exception of the semester credit course offerings) must be done in writing to the Executive Dir</w:t>
      </w:r>
      <w:r w:rsidR="003B7DB1" w:rsidRPr="006B52E1">
        <w:rPr>
          <w:rFonts w:ascii="Helvetica" w:hAnsi="Helvetica"/>
          <w:sz w:val="21"/>
          <w:szCs w:val="21"/>
        </w:rPr>
        <w:t>ector on a Room Request Form</w:t>
      </w:r>
      <w:r w:rsidRPr="006B52E1">
        <w:rPr>
          <w:rFonts w:ascii="Helvetica" w:hAnsi="Helvetica"/>
          <w:sz w:val="21"/>
          <w:szCs w:val="21"/>
        </w:rPr>
        <w:t xml:space="preserve"> (add link to the </w:t>
      </w:r>
      <w:hyperlink r:id="rId11" w:history="1"/>
      <w:r w:rsidRPr="006B52E1">
        <w:rPr>
          <w:rFonts w:ascii="Helvetica" w:hAnsi="Helvetica"/>
          <w:sz w:val="21"/>
          <w:szCs w:val="21"/>
        </w:rPr>
        <w:t>form). The Operations Manager will seek to accommodate these requests on a first-come, first-serve basis.</w:t>
      </w:r>
    </w:p>
    <w:p w14:paraId="3C1426E6" w14:textId="2BAFFB3C" w:rsidR="00AA2C6D" w:rsidRPr="006B52E1" w:rsidRDefault="00AA2C6D" w:rsidP="127602B4">
      <w:pPr>
        <w:shd w:val="clear" w:color="auto" w:fill="FFFFFF" w:themeFill="background1"/>
        <w:spacing w:after="150"/>
      </w:pPr>
      <w:r w:rsidRPr="006B52E1">
        <w:rPr>
          <w:rFonts w:ascii="Helvetica" w:hAnsi="Helvetica"/>
          <w:b/>
          <w:bCs/>
          <w:sz w:val="21"/>
          <w:szCs w:val="21"/>
        </w:rPr>
        <w:t>LIABILITY</w:t>
      </w:r>
      <w:r w:rsidRPr="006B52E1">
        <w:br/>
      </w:r>
      <w:r w:rsidRPr="006B52E1">
        <w:rPr>
          <w:rFonts w:ascii="Helvetica" w:hAnsi="Helvetica"/>
          <w:sz w:val="21"/>
          <w:szCs w:val="21"/>
        </w:rPr>
        <w:t>Damages to the W</w:t>
      </w:r>
      <w:r w:rsidR="007A1033" w:rsidRPr="006B52E1">
        <w:rPr>
          <w:rFonts w:ascii="Helvetica" w:hAnsi="Helvetica"/>
          <w:sz w:val="21"/>
          <w:szCs w:val="21"/>
        </w:rPr>
        <w:t>oonsocket</w:t>
      </w:r>
      <w:r w:rsidRPr="006B52E1">
        <w:rPr>
          <w:rFonts w:ascii="Helvetica" w:hAnsi="Helvetica"/>
          <w:sz w:val="21"/>
          <w:szCs w:val="21"/>
        </w:rPr>
        <w:t xml:space="preserve"> Education Center and/or its contents are the responsibility of the organization that booked the event. Damages include those incurred by acts or omissions of the event organization’s agents, employees, participants, guests, or students.</w:t>
      </w:r>
    </w:p>
    <w:p w14:paraId="421F210D" w14:textId="77777777" w:rsidR="00AA2C6D" w:rsidRPr="006B52E1" w:rsidRDefault="00AA2C6D" w:rsidP="00AA2C6D">
      <w:pPr>
        <w:shd w:val="clear" w:color="auto" w:fill="FFFFFF"/>
        <w:spacing w:after="150"/>
      </w:pPr>
      <w:r w:rsidRPr="006B52E1">
        <w:rPr>
          <w:rFonts w:ascii="Helvetica" w:hAnsi="Helvetica"/>
          <w:sz w:val="21"/>
          <w:szCs w:val="21"/>
        </w:rPr>
        <w:t>All events must adhere to federal and state laws as well as municipal regulations.</w:t>
      </w:r>
    </w:p>
    <w:p w14:paraId="02C34110" w14:textId="2E34F1FF" w:rsidR="00AA2C6D" w:rsidRPr="006B52E1" w:rsidRDefault="00AA2C6D" w:rsidP="127602B4">
      <w:pPr>
        <w:shd w:val="clear" w:color="auto" w:fill="FFFFFF" w:themeFill="background1"/>
        <w:spacing w:after="150"/>
      </w:pPr>
      <w:r w:rsidRPr="006B52E1">
        <w:rPr>
          <w:rFonts w:ascii="Helvetica" w:hAnsi="Helvetica"/>
          <w:b/>
          <w:bCs/>
          <w:sz w:val="21"/>
          <w:szCs w:val="21"/>
        </w:rPr>
        <w:t>SECURITY</w:t>
      </w:r>
      <w:r w:rsidRPr="006B52E1">
        <w:br/>
      </w:r>
      <w:r w:rsidR="007A1033" w:rsidRPr="006B52E1">
        <w:rPr>
          <w:rFonts w:ascii="Helvetica" w:hAnsi="Helvetica"/>
          <w:sz w:val="21"/>
          <w:szCs w:val="21"/>
        </w:rPr>
        <w:t>Woonsocket</w:t>
      </w:r>
      <w:r w:rsidRPr="006B52E1">
        <w:rPr>
          <w:rFonts w:ascii="Helvetica" w:hAnsi="Helvetica"/>
          <w:sz w:val="21"/>
          <w:szCs w:val="21"/>
        </w:rPr>
        <w:t xml:space="preserve"> Education Center is equipped with multiple interior and exterior digital video cameras for safety. If on-site security personnel are desired, the booking organization is responsible for </w:t>
      </w:r>
      <w:bookmarkStart w:id="0" w:name="_GoBack"/>
      <w:bookmarkEnd w:id="0"/>
      <w:r w:rsidRPr="006B52E1">
        <w:rPr>
          <w:rFonts w:ascii="Helvetica" w:hAnsi="Helvetica"/>
          <w:sz w:val="21"/>
          <w:szCs w:val="21"/>
        </w:rPr>
        <w:t xml:space="preserve">securing </w:t>
      </w:r>
      <w:r w:rsidRPr="127602B4">
        <w:rPr>
          <w:rFonts w:ascii="Helvetica" w:hAnsi="Helvetica"/>
          <w:color w:val="333333"/>
          <w:sz w:val="21"/>
          <w:szCs w:val="21"/>
        </w:rPr>
        <w:t xml:space="preserve">appropriate coverage. To coordinate logistics, please notify the Executive Director when security </w:t>
      </w:r>
      <w:r w:rsidRPr="006B52E1">
        <w:rPr>
          <w:rFonts w:ascii="Helvetica" w:hAnsi="Helvetica"/>
          <w:sz w:val="21"/>
          <w:szCs w:val="21"/>
        </w:rPr>
        <w:t>personnel are expected to be on the premises.</w:t>
      </w:r>
    </w:p>
    <w:p w14:paraId="672A6659" w14:textId="463FDBDD" w:rsidR="00D3282B" w:rsidRDefault="00AA2C6D" w:rsidP="006B52E1">
      <w:pPr>
        <w:shd w:val="clear" w:color="auto" w:fill="FFFFFF" w:themeFill="background1"/>
        <w:spacing w:after="150"/>
      </w:pPr>
      <w:r w:rsidRPr="006B52E1">
        <w:rPr>
          <w:rFonts w:ascii="Helvetica" w:hAnsi="Helvetica"/>
          <w:b/>
          <w:bCs/>
          <w:sz w:val="21"/>
          <w:szCs w:val="21"/>
        </w:rPr>
        <w:t>GUIDELINES AGREEMENT</w:t>
      </w:r>
      <w:r w:rsidRPr="006B52E1">
        <w:br/>
      </w:r>
      <w:r w:rsidRPr="006B52E1">
        <w:rPr>
          <w:rFonts w:ascii="Helvetica" w:hAnsi="Helvetica"/>
          <w:sz w:val="21"/>
          <w:szCs w:val="21"/>
        </w:rPr>
        <w:t xml:space="preserve">In order to contract space at the </w:t>
      </w:r>
      <w:r w:rsidR="007A1033" w:rsidRPr="006B52E1">
        <w:rPr>
          <w:rFonts w:ascii="Helvetica" w:hAnsi="Helvetica"/>
          <w:sz w:val="21"/>
          <w:szCs w:val="21"/>
        </w:rPr>
        <w:t>Woonsocket</w:t>
      </w:r>
      <w:r w:rsidRPr="006B52E1">
        <w:rPr>
          <w:rFonts w:ascii="Helvetica" w:hAnsi="Helvetica"/>
          <w:sz w:val="21"/>
          <w:szCs w:val="21"/>
        </w:rPr>
        <w:t xml:space="preserve"> Education Center, you will be asked to sign a PDF </w:t>
      </w:r>
      <w:r w:rsidR="006B52E1" w:rsidRPr="006B52E1">
        <w:rPr>
          <w:rFonts w:ascii="Helvetica" w:hAnsi="Helvetica"/>
          <w:sz w:val="21"/>
          <w:szCs w:val="21"/>
        </w:rPr>
        <w:t>copy of Facility Use Guidelines</w:t>
      </w:r>
      <w:r w:rsidR="006B52E1">
        <w:rPr>
          <w:rFonts w:ascii="Helvetica" w:hAnsi="Helvetica"/>
          <w:color w:val="333333"/>
          <w:sz w:val="21"/>
          <w:szCs w:val="21"/>
        </w:rPr>
        <w:t>.</w:t>
      </w:r>
    </w:p>
    <w:sectPr w:rsidR="00D3282B">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B0C307" w16cex:dateUtc="2022-03-04T15:03:45.071Z"/>
  <w16cex:commentExtensible w16cex:durableId="410CC55E" w16cex:dateUtc="2022-03-04T15:05:05.073Z"/>
  <w16cex:commentExtensible w16cex:durableId="71611C78" w16cex:dateUtc="2022-03-04T15:07:10.545Z"/>
</w16cex:commentsExtensible>
</file>

<file path=word/commentsIds.xml><?xml version="1.0" encoding="utf-8"?>
<w16cid:commentsIds xmlns:mc="http://schemas.openxmlformats.org/markup-compatibility/2006" xmlns:w16cid="http://schemas.microsoft.com/office/word/2016/wordml/cid" mc:Ignorable="w16cid">
  <w16cid:commentId w16cid:paraId="4C22974A" w16cid:durableId="3BB0C307"/>
  <w16cid:commentId w16cid:paraId="6AB6FDFF" w16cid:durableId="410CC55E"/>
  <w16cid:commentId w16cid:paraId="3AF68586" w16cid:durableId="71611C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1946" w14:textId="77777777" w:rsidR="00330101" w:rsidRDefault="00330101" w:rsidP="00F45F34">
      <w:r>
        <w:separator/>
      </w:r>
    </w:p>
  </w:endnote>
  <w:endnote w:type="continuationSeparator" w:id="0">
    <w:p w14:paraId="684067C9" w14:textId="77777777" w:rsidR="00330101" w:rsidRDefault="00330101" w:rsidP="00F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20753"/>
      <w:docPartObj>
        <w:docPartGallery w:val="Page Numbers (Bottom of Page)"/>
        <w:docPartUnique/>
      </w:docPartObj>
    </w:sdtPr>
    <w:sdtEndPr>
      <w:rPr>
        <w:noProof/>
      </w:rPr>
    </w:sdtEndPr>
    <w:sdtContent>
      <w:p w14:paraId="62C8A4DB" w14:textId="4FF32CE0" w:rsidR="00D6696F" w:rsidRDefault="00D669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46E7B7B" w14:textId="77777777" w:rsidR="00D6696F" w:rsidRDefault="00D669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FC7A" w14:textId="77777777" w:rsidR="00330101" w:rsidRDefault="00330101" w:rsidP="00F45F34">
      <w:r>
        <w:separator/>
      </w:r>
    </w:p>
  </w:footnote>
  <w:footnote w:type="continuationSeparator" w:id="0">
    <w:p w14:paraId="5FDA4AA2" w14:textId="77777777" w:rsidR="00330101" w:rsidRDefault="00330101" w:rsidP="00F45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0F" w14:textId="6021F44B" w:rsidR="00F45F34" w:rsidRDefault="00F45F34">
    <w:pPr>
      <w:pStyle w:val="Header"/>
    </w:pPr>
    <w:r>
      <w:rPr>
        <w:noProof/>
      </w:rPr>
      <w:drawing>
        <wp:inline distT="0" distB="0" distL="0" distR="0" wp14:anchorId="11A5CE6B" wp14:editId="285E565E">
          <wp:extent cx="1835150" cy="6219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C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885517" cy="639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C36"/>
    <w:multiLevelType w:val="multilevel"/>
    <w:tmpl w:val="0E5C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4F1785"/>
    <w:multiLevelType w:val="multilevel"/>
    <w:tmpl w:val="08FAB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C653F5"/>
    <w:multiLevelType w:val="multilevel"/>
    <w:tmpl w:val="67D6F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1421EA"/>
    <w:multiLevelType w:val="multilevel"/>
    <w:tmpl w:val="7D7CA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33032C"/>
    <w:multiLevelType w:val="multilevel"/>
    <w:tmpl w:val="BBDEA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AF4819"/>
    <w:multiLevelType w:val="multilevel"/>
    <w:tmpl w:val="69BCC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6D"/>
    <w:rsid w:val="000B2F6F"/>
    <w:rsid w:val="001664C3"/>
    <w:rsid w:val="001B0FFC"/>
    <w:rsid w:val="002E1875"/>
    <w:rsid w:val="00330101"/>
    <w:rsid w:val="003B7DB1"/>
    <w:rsid w:val="006B52E1"/>
    <w:rsid w:val="007A1033"/>
    <w:rsid w:val="00893D0E"/>
    <w:rsid w:val="00980293"/>
    <w:rsid w:val="00987DEF"/>
    <w:rsid w:val="00A20979"/>
    <w:rsid w:val="00AA2C6D"/>
    <w:rsid w:val="00D6696F"/>
    <w:rsid w:val="00EC3D5E"/>
    <w:rsid w:val="00F45F34"/>
    <w:rsid w:val="00F64748"/>
    <w:rsid w:val="0F077EAC"/>
    <w:rsid w:val="0F20C730"/>
    <w:rsid w:val="125867F2"/>
    <w:rsid w:val="127602B4"/>
    <w:rsid w:val="16B5A130"/>
    <w:rsid w:val="1BE601B4"/>
    <w:rsid w:val="1E419470"/>
    <w:rsid w:val="1F258FFC"/>
    <w:rsid w:val="1FF83D0C"/>
    <w:rsid w:val="221988E6"/>
    <w:rsid w:val="224DEE25"/>
    <w:rsid w:val="24CBAE2F"/>
    <w:rsid w:val="28B349E5"/>
    <w:rsid w:val="2CD6C014"/>
    <w:rsid w:val="300E60D6"/>
    <w:rsid w:val="30D7A44E"/>
    <w:rsid w:val="31E5A804"/>
    <w:rsid w:val="3D0F651F"/>
    <w:rsid w:val="4364330F"/>
    <w:rsid w:val="4E30ADD1"/>
    <w:rsid w:val="51C53DF4"/>
    <w:rsid w:val="5297EBFF"/>
    <w:rsid w:val="5454D148"/>
    <w:rsid w:val="578C720A"/>
    <w:rsid w:val="61335450"/>
    <w:rsid w:val="637F1FA5"/>
    <w:rsid w:val="651B102D"/>
    <w:rsid w:val="744EC91D"/>
    <w:rsid w:val="7FB2B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2AE6B"/>
  <w15:chartTrackingRefBased/>
  <w15:docId w15:val="{FE076C37-074A-426D-87F1-9EFE1B85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C6D"/>
    <w:rPr>
      <w:color w:val="0563C1"/>
      <w:u w:val="single"/>
    </w:rPr>
  </w:style>
  <w:style w:type="paragraph" w:styleId="BalloonText">
    <w:name w:val="Balloon Text"/>
    <w:basedOn w:val="Normal"/>
    <w:link w:val="BalloonTextChar"/>
    <w:uiPriority w:val="99"/>
    <w:semiHidden/>
    <w:unhideWhenUsed/>
    <w:rsid w:val="00A20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79"/>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45F34"/>
    <w:pPr>
      <w:tabs>
        <w:tab w:val="center" w:pos="4680"/>
        <w:tab w:val="right" w:pos="9360"/>
      </w:tabs>
    </w:pPr>
  </w:style>
  <w:style w:type="character" w:customStyle="1" w:styleId="HeaderChar">
    <w:name w:val="Header Char"/>
    <w:basedOn w:val="DefaultParagraphFont"/>
    <w:link w:val="Header"/>
    <w:uiPriority w:val="99"/>
    <w:rsid w:val="00F45F34"/>
    <w:rPr>
      <w:rFonts w:ascii="Calibri" w:hAnsi="Calibri" w:cs="Calibri"/>
    </w:rPr>
  </w:style>
  <w:style w:type="paragraph" w:styleId="Footer">
    <w:name w:val="footer"/>
    <w:basedOn w:val="Normal"/>
    <w:link w:val="FooterChar"/>
    <w:uiPriority w:val="99"/>
    <w:unhideWhenUsed/>
    <w:rsid w:val="00F45F34"/>
    <w:pPr>
      <w:tabs>
        <w:tab w:val="center" w:pos="4680"/>
        <w:tab w:val="right" w:pos="9360"/>
      </w:tabs>
    </w:pPr>
  </w:style>
  <w:style w:type="character" w:customStyle="1" w:styleId="FooterChar">
    <w:name w:val="Footer Char"/>
    <w:basedOn w:val="DefaultParagraphFont"/>
    <w:link w:val="Footer"/>
    <w:uiPriority w:val="99"/>
    <w:rsid w:val="00F45F3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c3eb6d58277649e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osocketedcenter.org" TargetMode="External"/><Relationship Id="rId5" Type="http://schemas.openxmlformats.org/officeDocument/2006/relationships/styles" Target="styles.xml"/><Relationship Id="rId15" Type="http://schemas.openxmlformats.org/officeDocument/2006/relationships/theme" Target="theme/theme1.xml"/><Relationship Id="R85fd1e772add4d14" Type="http://schemas.microsoft.com/office/2016/09/relationships/commentsIds" Target="commentsIds.xml"/><Relationship Id="rId10" Type="http://schemas.openxmlformats.org/officeDocument/2006/relationships/hyperlink" Target="mailto:tom.pearce@riop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09553B2B11442B2AE572B757A9C4D" ma:contentTypeVersion="6" ma:contentTypeDescription="Create a new document." ma:contentTypeScope="" ma:versionID="a3c12ad8ece721ce89f4b44313890496">
  <xsd:schema xmlns:xsd="http://www.w3.org/2001/XMLSchema" xmlns:xs="http://www.w3.org/2001/XMLSchema" xmlns:p="http://schemas.microsoft.com/office/2006/metadata/properties" xmlns:ns2="a4001f09-9b0e-49db-bb15-45f76b4e1d86" xmlns:ns3="a9534499-b547-4403-8107-89a7214f0bb4" targetNamespace="http://schemas.microsoft.com/office/2006/metadata/properties" ma:root="true" ma:fieldsID="0f074ded3c94640def3c74865ad8e63e" ns2:_="" ns3:_="">
    <xsd:import namespace="a4001f09-9b0e-49db-bb15-45f76b4e1d86"/>
    <xsd:import namespace="a9534499-b547-4403-8107-89a7214f0b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1f09-9b0e-49db-bb15-45f76b4e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34499-b547-4403-8107-89a7214f0b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3FA68-CB54-4C0D-9BA0-4437B7222264}">
  <ds:schemaRefs>
    <ds:schemaRef ds:uri="http://schemas.microsoft.com/sharepoint/v3/contenttype/forms"/>
  </ds:schemaRefs>
</ds:datastoreItem>
</file>

<file path=customXml/itemProps2.xml><?xml version="1.0" encoding="utf-8"?>
<ds:datastoreItem xmlns:ds="http://schemas.openxmlformats.org/officeDocument/2006/customXml" ds:itemID="{07582017-93DE-4E60-AB3C-58BC1B1FFC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71A4C-0F27-4479-8DF3-F48E69AB4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1f09-9b0e-49db-bb15-45f76b4e1d86"/>
    <ds:schemaRef ds:uri="a9534499-b547-4403-8107-89a7214f0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Pearce</dc:creator>
  <cp:keywords/>
  <dc:description/>
  <cp:lastModifiedBy>Beth Bailey</cp:lastModifiedBy>
  <cp:revision>11</cp:revision>
  <dcterms:created xsi:type="dcterms:W3CDTF">2022-03-03T16:41:00Z</dcterms:created>
  <dcterms:modified xsi:type="dcterms:W3CDTF">2022-04-07T14:51:00Z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0x0101008DF09553B2B11442B2AE572B757A9C4D</vt:lpwstr>
  </property>
</Properties>
</file>